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rPr>
          <w:rFonts w:ascii="Arial" w:hAnsi="Calibri"/>
          <w:color w:val="FF0000"/>
          <w:sz w:val="2"/>
          <w:szCs w:val="22"/>
          <w:lang w:val="en-US" w:eastAsia="en-US" w:bidi="ar-SA"/>
        </w:rPr>
      </w:pPr>
      <w:bookmarkStart w:id="0" w:name="br1"/>
      <w:bookmarkEnd w:id="0"/>
      <w:r>
        <w:rPr>
          <w:rFonts w:ascii="Arial" w:hAnsi="Calibri"/>
          <w:color w:val="FF0000"/>
          <w:sz w:val="2"/>
          <w:szCs w:val="22"/>
          <w:lang w:val="en-US" w:eastAsia="en-US" w:bidi="ar-SA"/>
        </w:rPr>
        <w:t xml:space="preserve"> </w:t>
      </w:r>
    </w:p>
    <w:p>
      <w:pPr>
        <w:framePr w:w="3569" w:wrap="auto" w:vAnchor="margin" w:hAnchor="text" w:x="6270" w:y="6446"/>
        <w:widowControl w:val="0"/>
        <w:autoSpaceDE w:val="0"/>
        <w:autoSpaceDN w:val="0"/>
        <w:spacing w:line="535" w:lineRule="exact"/>
        <w:rPr>
          <w:rFonts w:hAnsi="Calibri"/>
          <w:color w:val="000000"/>
          <w:sz w:val="41"/>
          <w:szCs w:val="22"/>
          <w:lang w:val="en-US" w:eastAsia="en-US" w:bidi="ar-SA"/>
        </w:rPr>
      </w:pPr>
      <w:r>
        <w:rPr>
          <w:rFonts w:ascii="TRFIUG+NEU-B3" w:hAnsi="Calibri"/>
          <w:color w:val="A18665"/>
          <w:spacing w:val="6"/>
          <w:sz w:val="41"/>
          <w:szCs w:val="22"/>
          <w:lang w:val="en-US" w:eastAsia="en-US" w:bidi="ar-SA"/>
        </w:rPr>
        <w:t>KEXIAN</w:t>
      </w:r>
      <w:r>
        <w:rPr>
          <w:rFonts w:hAnsi="Calibri"/>
          <w:color w:val="A18665"/>
          <w:spacing w:val="109"/>
          <w:sz w:val="41"/>
          <w:szCs w:val="22"/>
          <w:lang w:val="en-US" w:eastAsia="en-US" w:bidi="ar-SA"/>
        </w:rPr>
        <w:t xml:space="preserve"> </w:t>
      </w:r>
      <w:r>
        <w:rPr>
          <w:rFonts w:ascii="TRFIUG+NEU-B3" w:hAnsi="Calibri"/>
          <w:color w:val="A18665"/>
          <w:spacing w:val="5"/>
          <w:sz w:val="41"/>
          <w:szCs w:val="22"/>
          <w:lang w:val="en-US" w:eastAsia="en-US" w:bidi="ar-SA"/>
        </w:rPr>
        <w:t>JITUAN</w:t>
      </w:r>
    </w:p>
    <w:p>
      <w:pPr>
        <w:framePr w:w="2863" w:wrap="auto" w:vAnchor="margin" w:hAnchor="text" w:x="7327" w:y="9732"/>
        <w:widowControl w:val="0"/>
        <w:autoSpaceDE w:val="0"/>
        <w:autoSpaceDN w:val="0"/>
        <w:spacing w:line="233" w:lineRule="exact"/>
        <w:rPr>
          <w:rFonts w:hAnsi="Calibri"/>
          <w:color w:val="000000"/>
          <w:sz w:val="21"/>
          <w:szCs w:val="22"/>
          <w:lang w:val="en-US" w:eastAsia="en-US" w:bidi="ar-SA"/>
        </w:rPr>
      </w:pPr>
      <w:r>
        <w:rPr>
          <w:rFonts w:ascii="DIIWRD+FZKai-Z03" w:hAnsi="DIIWRD+FZKai-Z03" w:cs="DIIWRD+FZKai-Z03"/>
          <w:color w:val="A18665"/>
          <w:spacing w:val="9"/>
          <w:sz w:val="21"/>
          <w:szCs w:val="22"/>
          <w:lang w:val="en-US" w:eastAsia="en-US" w:bidi="ar-SA"/>
        </w:rPr>
        <w:t>郑州科贤信息科技有限公司</w:t>
      </w:r>
    </w:p>
    <w:p>
      <w:pPr>
        <w:framePr w:w="2863" w:wrap="auto" w:vAnchor="margin" w:hAnchor="text" w:x="7327" w:y="9732"/>
        <w:widowControl w:val="0"/>
        <w:autoSpaceDE w:val="0"/>
        <w:autoSpaceDN w:val="0"/>
        <w:spacing w:before="105" w:line="233" w:lineRule="exact"/>
        <w:rPr>
          <w:rFonts w:hAnsi="Calibri"/>
          <w:color w:val="000000"/>
          <w:sz w:val="21"/>
          <w:szCs w:val="22"/>
          <w:lang w:val="en-US" w:eastAsia="en-US" w:bidi="ar-SA"/>
        </w:rPr>
      </w:pPr>
      <w:r>
        <w:rPr>
          <w:rFonts w:ascii="DIIWRD+FZKai-Z03" w:hAnsi="DIIWRD+FZKai-Z03" w:cs="DIIWRD+FZKai-Z03"/>
          <w:color w:val="A18665"/>
          <w:spacing w:val="9"/>
          <w:sz w:val="21"/>
          <w:szCs w:val="22"/>
          <w:lang w:val="en-US" w:eastAsia="en-US" w:bidi="ar-SA"/>
        </w:rPr>
        <w:t>河南诺恒信息科技有限公司</w:t>
      </w:r>
    </w:p>
    <w:p>
      <w:pPr>
        <w:framePr w:w="2863" w:wrap="auto" w:vAnchor="margin" w:hAnchor="text" w:x="7327" w:y="9732"/>
        <w:widowControl w:val="0"/>
        <w:autoSpaceDE w:val="0"/>
        <w:autoSpaceDN w:val="0"/>
        <w:spacing w:before="105" w:line="233" w:lineRule="exact"/>
        <w:rPr>
          <w:rFonts w:hAnsi="Calibri"/>
          <w:color w:val="000000"/>
          <w:sz w:val="21"/>
          <w:szCs w:val="22"/>
          <w:lang w:val="en-US" w:eastAsia="en-US" w:bidi="ar-SA"/>
        </w:rPr>
      </w:pPr>
      <w:r>
        <w:rPr>
          <w:rFonts w:ascii="DIIWRD+FZKai-Z03" w:hAnsi="DIIWRD+FZKai-Z03" w:cs="DIIWRD+FZKai-Z03"/>
          <w:color w:val="A18665"/>
          <w:spacing w:val="9"/>
          <w:sz w:val="21"/>
          <w:szCs w:val="22"/>
          <w:lang w:val="en-US" w:eastAsia="en-US" w:bidi="ar-SA"/>
        </w:rPr>
        <w:t>河南知著信息技术有限公司</w:t>
      </w:r>
    </w:p>
    <w:p>
      <w:pPr>
        <w:framePr w:w="3301" w:wrap="auto" w:vAnchor="margin" w:hAnchor="text" w:x="10943" w:y="9732"/>
        <w:widowControl w:val="0"/>
        <w:autoSpaceDE w:val="0"/>
        <w:autoSpaceDN w:val="0"/>
        <w:spacing w:line="233" w:lineRule="exact"/>
        <w:rPr>
          <w:rFonts w:hAnsi="Calibri"/>
          <w:color w:val="000000"/>
          <w:sz w:val="21"/>
          <w:szCs w:val="22"/>
          <w:lang w:val="en-US" w:eastAsia="en-US" w:bidi="ar-SA"/>
        </w:rPr>
      </w:pPr>
      <w:r>
        <w:rPr>
          <w:rFonts w:ascii="DIIWRD+FZKai-Z03" w:hAnsi="DIIWRD+FZKai-Z03" w:cs="DIIWRD+FZKai-Z03"/>
          <w:color w:val="A18665"/>
          <w:spacing w:val="9"/>
          <w:sz w:val="21"/>
          <w:szCs w:val="22"/>
          <w:lang w:val="en-US" w:eastAsia="en-US" w:bidi="ar-SA"/>
        </w:rPr>
        <w:t>河南信则会计师事务所有限公司</w:t>
      </w:r>
    </w:p>
    <w:p>
      <w:pPr>
        <w:framePr w:w="3301" w:wrap="auto" w:vAnchor="margin" w:hAnchor="text" w:x="10943" w:y="9732"/>
        <w:widowControl w:val="0"/>
        <w:autoSpaceDE w:val="0"/>
        <w:autoSpaceDN w:val="0"/>
        <w:spacing w:before="105" w:line="233" w:lineRule="exact"/>
        <w:rPr>
          <w:rFonts w:hAnsi="Calibri"/>
          <w:color w:val="000000"/>
          <w:sz w:val="21"/>
          <w:szCs w:val="22"/>
          <w:lang w:val="en-US" w:eastAsia="en-US" w:bidi="ar-SA"/>
        </w:rPr>
      </w:pPr>
      <w:r>
        <w:rPr>
          <w:rFonts w:ascii="DIIWRD+FZKai-Z03" w:hAnsi="DIIWRD+FZKai-Z03" w:cs="DIIWRD+FZKai-Z03"/>
          <w:color w:val="A18665"/>
          <w:spacing w:val="9"/>
          <w:sz w:val="21"/>
          <w:szCs w:val="22"/>
          <w:lang w:val="en-US" w:eastAsia="en-US" w:bidi="ar-SA"/>
        </w:rPr>
        <w:t>北京顺永会计师事务所</w:t>
      </w:r>
    </w:p>
    <w:p>
      <w:pPr>
        <w:framePr w:w="4104" w:wrap="auto" w:vAnchor="margin" w:hAnchor="text" w:x="10943" w:y="10408"/>
        <w:widowControl w:val="0"/>
        <w:autoSpaceDE w:val="0"/>
        <w:autoSpaceDN w:val="0"/>
        <w:spacing w:line="233" w:lineRule="exact"/>
        <w:rPr>
          <w:rFonts w:hAnsi="Calibri"/>
          <w:color w:val="000000"/>
          <w:sz w:val="21"/>
          <w:szCs w:val="22"/>
          <w:lang w:val="en-US" w:eastAsia="en-US" w:bidi="ar-SA"/>
        </w:rPr>
      </w:pPr>
      <w:r>
        <w:rPr>
          <w:rFonts w:ascii="DIIWRD+FZKai-Z03" w:hAnsi="DIIWRD+FZKai-Z03" w:cs="DIIWRD+FZKai-Z03"/>
          <w:color w:val="A18665"/>
          <w:spacing w:val="1"/>
          <w:sz w:val="21"/>
          <w:szCs w:val="22"/>
          <w:lang w:val="en-US" w:eastAsia="en-US" w:bidi="ar-SA"/>
        </w:rPr>
        <w:t>北京国融兴华方兴税务师事务所有限公司</w:t>
      </w:r>
    </w:p>
    <w:p>
      <w:pPr>
        <w:spacing w:line="0" w:lineRule="atLeast"/>
        <w:rPr>
          <w:rFonts w:ascii="Arial" w:hAnsi="Calibri"/>
          <w:color w:val="FF0000"/>
          <w:sz w:val="2"/>
          <w:szCs w:val="22"/>
          <w:lang w:val="en-US" w:eastAsia="en-US" w:bidi="ar-SA"/>
        </w:rPr>
        <w:sectPr>
          <w:pgSz w:w="15860" w:h="11900" w:orient="landscape"/>
          <w:pgMar w:top="0" w:right="0" w:bottom="0" w:left="0" w:header="720" w:footer="720" w:gutter="0"/>
          <w:pgNumType w:start="1"/>
          <w:cols w:space="720" w:num="1"/>
          <w:docGrid w:linePitch="1" w:charSpace="0"/>
        </w:sectPr>
      </w:pPr>
      <w:bookmarkStart w:id="20" w:name="_GoBack"/>
      <w:r>
        <w:pict>
          <v:shape id="_x0000_s1025" o:spid="_x0000_s1025" o:spt="75" type="#_x0000_t75" style="position:absolute;left:0pt;margin-left:-1pt;margin-top:-1pt;height:597pt;width:795pt;mso-position-horizontal-relative:page;mso-position-vertical-relative:page;z-index:-251657216;mso-width-relative:page;mso-height-relative:page;" filled="f" o:preferrelative="t" stroked="f" coordsize="21600,21600">
            <v:path/>
            <v:fill on="f" focussize="0,0"/>
            <v:stroke on="f" joinstyle="miter"/>
            <v:imagedata r:id="rId4" o:title=""/>
            <o:lock v:ext="edit" aspectratio="t"/>
          </v:shape>
        </w:pict>
      </w:r>
      <w:bookmarkEnd w:id="20"/>
    </w:p>
    <w:p>
      <w:pPr>
        <w:spacing w:line="0" w:lineRule="atLeast"/>
        <w:rPr>
          <w:rFonts w:ascii="Arial" w:hAnsiTheme="minorHAnsi" w:eastAsiaTheme="minorEastAsia" w:cstheme="minorBidi"/>
          <w:color w:val="FF0000"/>
          <w:sz w:val="2"/>
          <w:szCs w:val="22"/>
          <w:lang w:val="en-US" w:eastAsia="en-US" w:bidi="ar-SA"/>
        </w:rPr>
      </w:pPr>
      <w:bookmarkStart w:id="1" w:name="br1_0"/>
      <w:bookmarkEnd w:id="1"/>
      <w:r>
        <w:rPr>
          <w:rFonts w:ascii="Arial" w:hAnsiTheme="minorHAnsi" w:eastAsiaTheme="minorEastAsia" w:cstheme="minorBidi"/>
          <w:color w:val="FF0000"/>
          <w:sz w:val="2"/>
          <w:szCs w:val="22"/>
          <w:lang w:val="en-US" w:eastAsia="en-US" w:bidi="ar-SA"/>
        </w:rPr>
        <w:t xml:space="preserve"> </w:t>
      </w:r>
    </w:p>
    <w:p>
      <w:pPr>
        <w:spacing w:line="0" w:lineRule="atLeast"/>
        <w:rPr>
          <w:rFonts w:ascii="Arial" w:hAnsiTheme="minorHAnsi" w:eastAsiaTheme="minorEastAsia" w:cstheme="minorBidi"/>
          <w:color w:val="FF0000"/>
          <w:sz w:val="2"/>
          <w:szCs w:val="22"/>
          <w:lang w:val="en-US" w:eastAsia="en-US" w:bidi="ar-SA"/>
        </w:rPr>
        <w:sectPr>
          <w:pgSz w:w="15920" w:h="11960" w:orient="landscape"/>
          <w:pgMar w:top="0" w:right="0" w:bottom="0" w:left="0" w:header="720" w:footer="720" w:gutter="0"/>
          <w:pgNumType w:start="1"/>
          <w:cols w:space="720" w:num="1"/>
          <w:docGrid w:linePitch="1" w:charSpace="0"/>
        </w:sectPr>
      </w:pPr>
      <w:r>
        <w:pict>
          <v:shape id="_x0000_s1026" o:spid="_x0000_s1026" o:spt="75" type="#_x0000_t75" style="position:absolute;left:0pt;margin-left:-1pt;margin-top:-1pt;height:600pt;width:798pt;mso-position-horizontal-relative:page;mso-position-vertical-relative:page;z-index:-251656192;mso-width-relative:page;mso-height-relative:page;" filled="f" o:preferrelative="t" stroked="f" coordsize="21600,21600">
            <v:path/>
            <v:fill on="f" focussize="0,0"/>
            <v:stroke on="f" joinstyle="miter"/>
            <v:imagedata r:id="rId5"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2" w:name="br1_1"/>
      <w:bookmarkEnd w:id="2"/>
      <w:r>
        <w:rPr>
          <w:rFonts w:ascii="Arial" w:hAnsiTheme="minorHAnsi" w:eastAsiaTheme="minorEastAsia" w:cstheme="minorBidi"/>
          <w:color w:val="FF0000"/>
          <w:sz w:val="2"/>
          <w:szCs w:val="22"/>
          <w:lang w:val="en-US" w:eastAsia="en-US" w:bidi="ar-SA"/>
        </w:rPr>
        <w:t xml:space="preserve"> </w:t>
      </w:r>
    </w:p>
    <w:p>
      <w:pPr>
        <w:spacing w:line="0" w:lineRule="atLeast"/>
        <w:rPr>
          <w:rFonts w:ascii="Arial" w:hAnsiTheme="minorHAnsi" w:eastAsiaTheme="minorEastAsia" w:cstheme="minorBidi"/>
          <w:color w:val="FF0000"/>
          <w:sz w:val="2"/>
          <w:szCs w:val="22"/>
          <w:lang w:val="en-US" w:eastAsia="en-US" w:bidi="ar-SA"/>
        </w:rPr>
        <w:sectPr>
          <w:pgSz w:w="15920" w:h="11960" w:orient="landscape"/>
          <w:pgMar w:top="0" w:right="0" w:bottom="0" w:left="0" w:header="720" w:footer="720" w:gutter="0"/>
          <w:pgNumType w:start="1"/>
          <w:cols w:space="720" w:num="1"/>
          <w:docGrid w:linePitch="1" w:charSpace="0"/>
        </w:sectPr>
      </w:pPr>
      <w:r>
        <w:pict>
          <v:shape id="_x0000_s1027" o:spid="_x0000_s1027" o:spt="75" type="#_x0000_t75" style="position:absolute;left:0pt;margin-left:-1pt;margin-top:-1pt;height:600pt;width:798pt;mso-position-horizontal-relative:page;mso-position-vertical-relative:page;z-index:-251655168;mso-width-relative:page;mso-height-relative:page;" filled="f" o:preferrelative="t" stroked="f" coordsize="21600,21600">
            <v:path/>
            <v:fill on="f" focussize="0,0"/>
            <v:stroke on="f" joinstyle="miter"/>
            <v:imagedata r:id="rId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3" w:name="br1_2"/>
      <w:bookmarkEnd w:id="3"/>
      <w:r>
        <w:rPr>
          <w:rFonts w:ascii="Arial" w:hAnsiTheme="minorHAnsi" w:eastAsiaTheme="minorEastAsia" w:cstheme="minorBidi"/>
          <w:color w:val="FF0000"/>
          <w:sz w:val="2"/>
          <w:szCs w:val="22"/>
          <w:lang w:val="en-US" w:eastAsia="en-US" w:bidi="ar-SA"/>
        </w:rPr>
        <w:t xml:space="preserve"> </w:t>
      </w:r>
    </w:p>
    <w:p>
      <w:pPr>
        <w:framePr w:w="24738" w:wrap="auto" w:vAnchor="margin" w:hAnchor="text" w:x="2836" w:y="1511"/>
        <w:widowControl w:val="0"/>
        <w:autoSpaceDE w:val="0"/>
        <w:autoSpaceDN w:val="0"/>
        <w:spacing w:line="913" w:lineRule="exact"/>
        <w:rPr>
          <w:rFonts w:ascii="DVJMDH+SourceHanSerifCN-SemiBol" w:hAnsiTheme="minorHAnsi" w:eastAsiaTheme="minorEastAsia" w:cstheme="minorBidi"/>
          <w:color w:val="000000"/>
          <w:sz w:val="32"/>
          <w:szCs w:val="22"/>
          <w:lang w:val="en-US" w:eastAsia="en-US" w:bidi="ar-SA"/>
        </w:rPr>
      </w:pPr>
      <w:r>
        <w:rPr>
          <w:rFonts w:ascii="DVJMDH+SourceHanSerifCN-SemiBol" w:hAnsi="DVJMDH+SourceHanSerifCN-SemiBol" w:cs="DVJMDH+SourceHanSerifCN-SemiBol" w:eastAsiaTheme="minorEastAsia"/>
          <w:color w:val="56868B"/>
          <w:sz w:val="32"/>
          <w:szCs w:val="22"/>
          <w:lang w:val="en-US" w:eastAsia="en-US" w:bidi="ar-SA"/>
        </w:rPr>
        <w:t>理想</w:t>
      </w:r>
      <w:r>
        <w:rPr>
          <w:rFonts w:ascii="DVJMDH+SourceHanSerifCN-SemiBol" w:hAnsi="DVJMDH+SourceHanSerifCN-SemiBol" w:cs="DVJMDH+SourceHanSerifCN-SemiBol" w:eastAsiaTheme="minorEastAsia"/>
          <w:color w:val="56868B"/>
          <w:spacing w:val="-20648"/>
          <w:sz w:val="32"/>
          <w:szCs w:val="22"/>
          <w:lang w:val="en-US" w:eastAsia="en-US" w:bidi="ar-SA"/>
        </w:rPr>
        <w:t>信</w:t>
      </w:r>
      <w:r>
        <w:rPr>
          <w:rFonts w:ascii="DVJMDH+SourceHanSerifCN-SemiBol" w:hAnsi="DVJMDH+SourceHanSerifCN-SemiBol" w:cs="DVJMDH+SourceHanSerifCN-SemiBol" w:eastAsiaTheme="minorEastAsia"/>
          <w:color w:val="56868B"/>
          <w:sz w:val="32"/>
          <w:szCs w:val="22"/>
          <w:lang w:val="en-US" w:eastAsia="en-US" w:bidi="ar-SA"/>
        </w:rPr>
        <w:t>念好比是人生的一盏</w:t>
      </w:r>
    </w:p>
    <w:p>
      <w:pPr>
        <w:framePr w:w="24738" w:wrap="auto" w:vAnchor="margin" w:hAnchor="text" w:x="2836" w:y="1511"/>
        <w:widowControl w:val="0"/>
        <w:autoSpaceDE w:val="0"/>
        <w:autoSpaceDN w:val="0"/>
        <w:spacing w:line="600" w:lineRule="exact"/>
        <w:rPr>
          <w:rFonts w:ascii="DVJMDH+SourceHanSerifCN-SemiBol" w:hAnsiTheme="minorHAnsi" w:eastAsiaTheme="minorEastAsia" w:cstheme="minorBidi"/>
          <w:color w:val="000000"/>
          <w:sz w:val="32"/>
          <w:szCs w:val="22"/>
          <w:lang w:val="en-US" w:eastAsia="en-US" w:bidi="ar-SA"/>
        </w:rPr>
      </w:pPr>
      <w:r>
        <w:rPr>
          <w:rFonts w:ascii="DVJMDH+SourceHanSerifCN-SemiBol" w:hAnsi="DVJMDH+SourceHanSerifCN-SemiBol" w:cs="DVJMDH+SourceHanSerifCN-SemiBol" w:eastAsiaTheme="minorEastAsia"/>
          <w:color w:val="56868B"/>
          <w:sz w:val="32"/>
          <w:szCs w:val="22"/>
          <w:lang w:val="en-US" w:eastAsia="en-US" w:bidi="ar-SA"/>
        </w:rPr>
        <w:t>无论求索的道路如何漫长、</w:t>
      </w:r>
    </w:p>
    <w:p>
      <w:pPr>
        <w:framePr w:w="24738" w:wrap="auto" w:vAnchor="margin" w:hAnchor="text" w:x="2836" w:y="2711"/>
        <w:widowControl w:val="0"/>
        <w:autoSpaceDE w:val="0"/>
        <w:autoSpaceDN w:val="0"/>
        <w:spacing w:line="913" w:lineRule="exact"/>
        <w:rPr>
          <w:rFonts w:ascii="DVJMDH+SourceHanSerifCN-SemiBol" w:hAnsiTheme="minorHAnsi" w:eastAsiaTheme="minorEastAsia" w:cstheme="minorBidi"/>
          <w:color w:val="000000"/>
          <w:sz w:val="32"/>
          <w:szCs w:val="22"/>
          <w:lang w:val="en-US" w:eastAsia="en-US" w:bidi="ar-SA"/>
        </w:rPr>
      </w:pPr>
      <w:r>
        <w:rPr>
          <w:rFonts w:ascii="DVJMDH+SourceHanSerifCN-SemiBol" w:hAnsi="DVJMDH+SourceHanSerifCN-SemiBol" w:cs="DVJMDH+SourceHanSerifCN-SemiBol" w:eastAsiaTheme="minorEastAsia"/>
          <w:color w:val="56868B"/>
          <w:sz w:val="32"/>
          <w:szCs w:val="22"/>
          <w:lang w:val="en-US" w:eastAsia="en-US" w:bidi="ar-SA"/>
        </w:rPr>
        <w:t>只要有坚定的理想</w:t>
      </w:r>
      <w:r>
        <w:rPr>
          <w:rFonts w:ascii="DVJMDH+SourceHanSerifCN-SemiBol" w:hAnsi="DVJMDH+SourceHanSerifCN-SemiBol" w:cs="DVJMDH+SourceHanSerifCN-SemiBol" w:eastAsiaTheme="minorEastAsia"/>
          <w:color w:val="56868B"/>
          <w:spacing w:val="-20648"/>
          <w:sz w:val="32"/>
          <w:szCs w:val="22"/>
          <w:lang w:val="en-US" w:eastAsia="en-US" w:bidi="ar-SA"/>
        </w:rPr>
        <w:t>信</w:t>
      </w:r>
      <w:r>
        <w:rPr>
          <w:rFonts w:ascii="DVJMDH+SourceHanSerifCN-SemiBol" w:hAnsi="DVJMDH+SourceHanSerifCN-SemiBol" w:cs="DVJMDH+SourceHanSerifCN-SemiBol" w:eastAsiaTheme="minorEastAsia"/>
          <w:color w:val="56868B"/>
          <w:sz w:val="32"/>
          <w:szCs w:val="22"/>
          <w:lang w:val="en-US" w:eastAsia="en-US" w:bidi="ar-SA"/>
        </w:rPr>
        <w:t>念引航</w:t>
      </w:r>
    </w:p>
    <w:p>
      <w:pPr>
        <w:framePr w:w="24738" w:wrap="auto" w:vAnchor="margin" w:hAnchor="text" w:x="2836" w:y="2711"/>
        <w:widowControl w:val="0"/>
        <w:autoSpaceDE w:val="0"/>
        <w:autoSpaceDN w:val="0"/>
        <w:spacing w:line="600" w:lineRule="exact"/>
        <w:rPr>
          <w:rFonts w:ascii="DVJMDH+SourceHanSerifCN-SemiBol" w:hAnsiTheme="minorHAnsi" w:eastAsiaTheme="minorEastAsia" w:cstheme="minorBidi"/>
          <w:color w:val="000000"/>
          <w:sz w:val="32"/>
          <w:szCs w:val="22"/>
          <w:lang w:val="en-US" w:eastAsia="en-US" w:bidi="ar-SA"/>
        </w:rPr>
      </w:pPr>
      <w:r>
        <w:rPr>
          <w:rFonts w:ascii="DVJMDH+SourceHanSerifCN-SemiBol" w:hAnsi="DVJMDH+SourceHanSerifCN-SemiBol" w:cs="DVJMDH+SourceHanSerifCN-SemiBol" w:eastAsiaTheme="minorEastAsia"/>
          <w:color w:val="56868B"/>
          <w:sz w:val="32"/>
          <w:szCs w:val="22"/>
          <w:lang w:val="en-US" w:eastAsia="en-US" w:bidi="ar-SA"/>
        </w:rPr>
        <w:t>就能把握正确的方向，</w:t>
      </w:r>
    </w:p>
    <w:p>
      <w:pPr>
        <w:framePr w:w="24738" w:wrap="auto" w:vAnchor="margin" w:hAnchor="text" w:x="2836" w:y="3910"/>
        <w:widowControl w:val="0"/>
        <w:autoSpaceDE w:val="0"/>
        <w:autoSpaceDN w:val="0"/>
        <w:spacing w:line="913" w:lineRule="exact"/>
        <w:rPr>
          <w:rFonts w:ascii="DVJMDH+SourceHanSerifCN-SemiBol" w:hAnsiTheme="minorHAnsi" w:eastAsiaTheme="minorEastAsia" w:cstheme="minorBidi"/>
          <w:color w:val="000000"/>
          <w:sz w:val="32"/>
          <w:szCs w:val="22"/>
          <w:lang w:val="en-US" w:eastAsia="en-US" w:bidi="ar-SA"/>
        </w:rPr>
      </w:pPr>
      <w:r>
        <w:rPr>
          <w:rFonts w:ascii="DVJMDH+SourceHanSerifCN-SemiBol" w:hAnsi="DVJMDH+SourceHanSerifCN-SemiBol" w:cs="DVJMDH+SourceHanSerifCN-SemiBol" w:eastAsiaTheme="minorEastAsia"/>
          <w:color w:val="56868B"/>
          <w:sz w:val="32"/>
          <w:szCs w:val="22"/>
          <w:lang w:val="en-US" w:eastAsia="en-US" w:bidi="ar-SA"/>
        </w:rPr>
        <w:t>排除万难，</w:t>
      </w:r>
      <w:r>
        <w:rPr>
          <w:rFonts w:ascii="DVJMDH+SourceHanSerifCN-SemiBol" w:hAnsi="DVJMDH+SourceHanSerifCN-SemiBol" w:cs="DVJMDH+SourceHanSerifCN-SemiBol" w:eastAsiaTheme="minorEastAsia"/>
          <w:color w:val="56868B"/>
          <w:spacing w:val="-20648"/>
          <w:sz w:val="32"/>
          <w:szCs w:val="22"/>
          <w:lang w:val="en-US" w:eastAsia="en-US" w:bidi="ar-SA"/>
        </w:rPr>
        <w:t>迎</w:t>
      </w:r>
      <w:r>
        <w:rPr>
          <w:rFonts w:ascii="DVJMDH+SourceHanSerifCN-SemiBol" w:hAnsi="DVJMDH+SourceHanSerifCN-SemiBol" w:cs="DVJMDH+SourceHanSerifCN-SemiBol" w:eastAsiaTheme="minorEastAsia"/>
          <w:color w:val="56868B"/>
          <w:sz w:val="32"/>
          <w:szCs w:val="22"/>
          <w:lang w:val="en-US" w:eastAsia="en-US" w:bidi="ar-SA"/>
        </w:rPr>
        <w:t>来人生的辉煌</w:t>
      </w:r>
    </w:p>
    <w:p>
      <w:pPr>
        <w:framePr w:w="2963" w:wrap="auto" w:vAnchor="margin" w:hAnchor="text" w:x="9734" w:y="4066"/>
        <w:widowControl w:val="0"/>
        <w:autoSpaceDE w:val="0"/>
        <w:autoSpaceDN w:val="0"/>
        <w:spacing w:line="1293" w:lineRule="exact"/>
        <w:rPr>
          <w:rFonts w:ascii="TUHRDD+SourceHanSerifCN-Heavy" w:hAnsiTheme="minorHAnsi" w:eastAsiaTheme="minorEastAsia" w:cstheme="minorBidi"/>
          <w:color w:val="000000"/>
          <w:sz w:val="45"/>
          <w:szCs w:val="22"/>
          <w:lang w:val="en-US" w:eastAsia="en-US" w:bidi="ar-SA"/>
        </w:rPr>
      </w:pPr>
      <w:r>
        <w:rPr>
          <w:rFonts w:ascii="TUHRDD+SourceHanSerifCN-Heavy" w:hAnsi="TUHRDD+SourceHanSerifCN-Heavy" w:cs="TUHRDD+SourceHanSerifCN-Heavy" w:eastAsiaTheme="minorEastAsia"/>
          <w:color w:val="56868B"/>
          <w:spacing w:val="4"/>
          <w:sz w:val="45"/>
          <w:szCs w:val="22"/>
          <w:lang w:val="en-US" w:eastAsia="en-US" w:bidi="ar-SA"/>
        </w:rPr>
        <w:t>我们精诚团结</w:t>
      </w:r>
    </w:p>
    <w:p>
      <w:pPr>
        <w:framePr w:w="1282" w:wrap="auto" w:vAnchor="margin" w:hAnchor="text" w:x="2836" w:y="4510"/>
        <w:widowControl w:val="0"/>
        <w:autoSpaceDE w:val="0"/>
        <w:autoSpaceDN w:val="0"/>
        <w:spacing w:line="913" w:lineRule="exact"/>
        <w:rPr>
          <w:rFonts w:ascii="DVJMDH+SourceHanSerifCN-SemiBol" w:hAnsiTheme="minorHAnsi" w:eastAsiaTheme="minorEastAsia" w:cstheme="minorBidi"/>
          <w:color w:val="000000"/>
          <w:sz w:val="32"/>
          <w:szCs w:val="22"/>
          <w:lang w:val="en-US" w:eastAsia="en-US" w:bidi="ar-SA"/>
        </w:rPr>
      </w:pPr>
      <w:r>
        <w:rPr>
          <w:rFonts w:ascii="DVJMDH+SourceHanSerifCN-SemiBol" w:hAnsi="DVJMDH+SourceHanSerifCN-SemiBol" w:cs="DVJMDH+SourceHanSerifCN-SemiBol" w:eastAsiaTheme="minorEastAsia"/>
          <w:color w:val="56868B"/>
          <w:sz w:val="32"/>
          <w:szCs w:val="22"/>
          <w:lang w:val="en-US" w:eastAsia="en-US" w:bidi="ar-SA"/>
        </w:rPr>
        <w:t>因此</w:t>
      </w:r>
      <w:r>
        <w:rPr>
          <w:rFonts w:ascii="DVJMDH+SourceHanSerifCN-SemiBol" w:hAnsiTheme="minorHAnsi" w:eastAsiaTheme="minorEastAsia" w:cstheme="minorBidi"/>
          <w:color w:val="56868B"/>
          <w:sz w:val="32"/>
          <w:szCs w:val="22"/>
          <w:lang w:val="en-US" w:eastAsia="en-US" w:bidi="ar-SA"/>
        </w:rPr>
        <w:t xml:space="preserve"> </w:t>
      </w:r>
      <w:r>
        <w:rPr>
          <w:rFonts w:ascii="DVJMDH+SourceHanSerifCN-SemiBol" w:hAnsi="DVJMDH+SourceHanSerifCN-SemiBol" w:cs="DVJMDH+SourceHanSerifCN-SemiBol" w:eastAsiaTheme="minorEastAsia"/>
          <w:color w:val="56868B"/>
          <w:sz w:val="32"/>
          <w:szCs w:val="22"/>
          <w:lang w:val="en-US" w:eastAsia="en-US" w:bidi="ar-SA"/>
        </w:rPr>
        <w:t>：</w:t>
      </w:r>
    </w:p>
    <w:p>
      <w:pPr>
        <w:framePr w:w="2963" w:wrap="auto" w:vAnchor="margin" w:hAnchor="text" w:x="9734" w:y="4882"/>
        <w:widowControl w:val="0"/>
        <w:autoSpaceDE w:val="0"/>
        <w:autoSpaceDN w:val="0"/>
        <w:spacing w:line="1293" w:lineRule="exact"/>
        <w:rPr>
          <w:rFonts w:ascii="TUHRDD+SourceHanSerifCN-Heavy" w:hAnsiTheme="minorHAnsi" w:eastAsiaTheme="minorEastAsia" w:cstheme="minorBidi"/>
          <w:color w:val="000000"/>
          <w:sz w:val="45"/>
          <w:szCs w:val="22"/>
          <w:lang w:val="en-US" w:eastAsia="en-US" w:bidi="ar-SA"/>
        </w:rPr>
      </w:pPr>
      <w:r>
        <w:rPr>
          <w:rFonts w:ascii="TUHRDD+SourceHanSerifCN-Heavy" w:hAnsi="TUHRDD+SourceHanSerifCN-Heavy" w:cs="TUHRDD+SourceHanSerifCN-Heavy" w:eastAsiaTheme="minorEastAsia"/>
          <w:color w:val="56868B"/>
          <w:spacing w:val="4"/>
          <w:sz w:val="45"/>
          <w:szCs w:val="22"/>
          <w:lang w:val="en-US" w:eastAsia="en-US" w:bidi="ar-SA"/>
        </w:rPr>
        <w:t>我们不懈开拓</w:t>
      </w:r>
    </w:p>
    <w:p>
      <w:pPr>
        <w:framePr w:w="3416" w:wrap="auto" w:vAnchor="margin" w:hAnchor="text" w:x="9731" w:y="5698"/>
        <w:widowControl w:val="0"/>
        <w:autoSpaceDE w:val="0"/>
        <w:autoSpaceDN w:val="0"/>
        <w:spacing w:line="1293" w:lineRule="exact"/>
        <w:rPr>
          <w:rFonts w:ascii="TUHRDD+SourceHanSerifCN-Heavy" w:hAnsiTheme="minorHAnsi" w:eastAsiaTheme="minorEastAsia" w:cstheme="minorBidi"/>
          <w:color w:val="000000"/>
          <w:sz w:val="45"/>
          <w:szCs w:val="22"/>
          <w:lang w:val="en-US" w:eastAsia="en-US" w:bidi="ar-SA"/>
        </w:rPr>
      </w:pPr>
      <w:r>
        <w:rPr>
          <w:rFonts w:ascii="TUHRDD+SourceHanSerifCN-Heavy" w:hAnsi="TUHRDD+SourceHanSerifCN-Heavy" w:cs="TUHRDD+SourceHanSerifCN-Heavy" w:eastAsiaTheme="minorEastAsia"/>
          <w:color w:val="56868B"/>
          <w:spacing w:val="4"/>
          <w:sz w:val="45"/>
          <w:szCs w:val="22"/>
          <w:lang w:val="en-US" w:eastAsia="en-US" w:bidi="ar-SA"/>
        </w:rPr>
        <w:t>我们坚韧执着！</w:t>
      </w:r>
    </w:p>
    <w:p>
      <w:pPr>
        <w:spacing w:line="0" w:lineRule="atLeast"/>
        <w:rPr>
          <w:rFonts w:ascii="Arial" w:hAnsiTheme="minorHAnsi" w:eastAsiaTheme="minorEastAsia" w:cstheme="minorBidi"/>
          <w:color w:val="FF0000"/>
          <w:sz w:val="2"/>
          <w:szCs w:val="22"/>
          <w:lang w:val="en-US" w:eastAsia="en-US" w:bidi="ar-SA"/>
        </w:rPr>
        <w:sectPr>
          <w:pgSz w:w="15860" w:h="11900" w:orient="landscape"/>
          <w:pgMar w:top="0" w:right="0" w:bottom="0" w:left="0" w:header="720" w:footer="720" w:gutter="0"/>
          <w:pgNumType w:start="1"/>
          <w:cols w:space="720" w:num="1"/>
          <w:docGrid w:linePitch="1" w:charSpace="0"/>
        </w:sectPr>
      </w:pPr>
      <w:r>
        <w:pict>
          <v:shape id="_x0000_s1028" o:spid="_x0000_s1028" o:spt="75" type="#_x0000_t75" style="position:absolute;left:0pt;margin-left:-1pt;margin-top:29.45pt;height:566.8pt;width:795pt;mso-position-horizontal-relative:page;mso-position-vertical-relative:page;z-index:-251654144;mso-width-relative:page;mso-height-relative:page;" filled="f" o:preferrelative="t" stroked="f" coordsize="21600,21600">
            <v:path/>
            <v:fill on="f" focussize="0,0"/>
            <v:stroke on="f" joinstyle="miter"/>
            <v:imagedata r:id="rId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4" w:name="br1_3"/>
      <w:bookmarkEnd w:id="4"/>
      <w:r>
        <w:rPr>
          <w:rFonts w:ascii="Arial" w:hAnsiTheme="minorHAnsi" w:eastAsiaTheme="minorEastAsia" w:cstheme="minorBidi"/>
          <w:color w:val="FF0000"/>
          <w:sz w:val="2"/>
          <w:szCs w:val="22"/>
          <w:lang w:val="en-US" w:eastAsia="en-US" w:bidi="ar-SA"/>
        </w:rPr>
        <w:t xml:space="preserve"> </w:t>
      </w:r>
    </w:p>
    <w:p>
      <w:pPr>
        <w:framePr w:w="21216" w:wrap="auto" w:vAnchor="margin" w:hAnchor="text" w:x="-12398" w:y="1511"/>
        <w:widowControl w:val="0"/>
        <w:autoSpaceDE w:val="0"/>
        <w:autoSpaceDN w:val="0"/>
        <w:spacing w:line="913" w:lineRule="exact"/>
        <w:rPr>
          <w:rFonts w:ascii="PBEARK+SourceHanSerifCN-SemiBol" w:hAnsiTheme="minorHAnsi" w:eastAsiaTheme="minorEastAsia" w:cstheme="minorBidi"/>
          <w:color w:val="000000"/>
          <w:sz w:val="32"/>
          <w:szCs w:val="22"/>
          <w:lang w:val="en-US" w:eastAsia="en-US" w:bidi="ar-SA"/>
        </w:rPr>
      </w:pPr>
      <w:r>
        <w:rPr>
          <w:rFonts w:ascii="PBEARK+SourceHanSerifCN-SemiBol" w:hAnsi="PBEARK+SourceHanSerifCN-SemiBol" w:cs="PBEARK+SourceHanSerifCN-SemiBol" w:eastAsiaTheme="minorEastAsia"/>
          <w:color w:val="56868B"/>
          <w:sz w:val="32"/>
          <w:szCs w:val="22"/>
          <w:lang w:val="en-US" w:eastAsia="en-US" w:bidi="ar-SA"/>
        </w:rPr>
        <w:t>信</w:t>
      </w:r>
    </w:p>
    <w:p>
      <w:pPr>
        <w:framePr w:w="1083" w:wrap="auto" w:vAnchor="margin" w:hAnchor="text" w:x="1140" w:y="1755"/>
        <w:widowControl w:val="0"/>
        <w:autoSpaceDE w:val="0"/>
        <w:autoSpaceDN w:val="0"/>
        <w:spacing w:line="737" w:lineRule="exact"/>
        <w:rPr>
          <w:rFonts w:hAnsiTheme="minorHAnsi" w:eastAsiaTheme="minorEastAsia" w:cstheme="minorBidi"/>
          <w:color w:val="000000"/>
          <w:sz w:val="63"/>
          <w:szCs w:val="22"/>
          <w:lang w:val="en-US" w:eastAsia="en-US" w:bidi="ar-SA"/>
        </w:rPr>
      </w:pPr>
      <w:r>
        <w:rPr>
          <w:rFonts w:ascii="ANCNKJ+FZLanTingHei_LBJT-DB-GBK" w:hAnsiTheme="minorHAnsi" w:eastAsiaTheme="minorEastAsia" w:cstheme="minorBidi"/>
          <w:color w:val="53627D"/>
          <w:spacing w:val="6"/>
          <w:sz w:val="63"/>
          <w:szCs w:val="22"/>
          <w:lang w:val="en-US" w:eastAsia="en-US" w:bidi="ar-SA"/>
        </w:rPr>
        <w:t>03</w:t>
      </w:r>
    </w:p>
    <w:p>
      <w:pPr>
        <w:framePr w:w="2641" w:wrap="auto" w:vAnchor="margin" w:hAnchor="text" w:x="2227" w:y="1822"/>
        <w:widowControl w:val="0"/>
        <w:autoSpaceDE w:val="0"/>
        <w:autoSpaceDN w:val="0"/>
        <w:spacing w:line="478" w:lineRule="exact"/>
        <w:rPr>
          <w:rFonts w:hAnsiTheme="minorHAnsi" w:eastAsiaTheme="minorEastAsia" w:cstheme="minorBidi"/>
          <w:color w:val="000000"/>
          <w:sz w:val="41"/>
          <w:szCs w:val="22"/>
          <w:lang w:val="en-US" w:eastAsia="en-US" w:bidi="ar-SA"/>
        </w:rPr>
      </w:pPr>
      <w:r>
        <w:rPr>
          <w:rFonts w:ascii="LRJKFF+FZYaSong_LBJT-H-GBK" w:hAnsi="LRJKFF+FZYaSong_LBJT-H-GBK" w:cs="LRJKFF+FZYaSong_LBJT-H-GBK" w:eastAsiaTheme="minorEastAsia"/>
          <w:color w:val="53627D"/>
          <w:spacing w:val="10"/>
          <w:sz w:val="41"/>
          <w:szCs w:val="22"/>
          <w:lang w:val="en-US" w:eastAsia="en-US" w:bidi="ar-SA"/>
        </w:rPr>
        <w:t>企业文化</w:t>
      </w:r>
    </w:p>
    <w:p>
      <w:pPr>
        <w:framePr w:w="2641" w:wrap="auto" w:vAnchor="margin" w:hAnchor="text" w:x="2227" w:y="1822"/>
        <w:widowControl w:val="0"/>
        <w:autoSpaceDE w:val="0"/>
        <w:autoSpaceDN w:val="0"/>
        <w:spacing w:line="280" w:lineRule="exact"/>
        <w:rPr>
          <w:rFonts w:hAnsiTheme="minorHAnsi" w:eastAsiaTheme="minorEastAsia" w:cstheme="minorBidi"/>
          <w:color w:val="000000"/>
          <w:szCs w:val="22"/>
          <w:lang w:val="en-US" w:eastAsia="en-US" w:bidi="ar-SA"/>
        </w:rPr>
      </w:pPr>
      <w:r>
        <w:rPr>
          <w:rFonts w:ascii="SRDCNO+FZLanTingHeiS_LBJT-DB1-G" w:hAnsiTheme="minorHAnsi" w:eastAsiaTheme="minorEastAsia" w:cstheme="minorBidi"/>
          <w:color w:val="53627D"/>
          <w:szCs w:val="22"/>
          <w:lang w:val="en-US" w:eastAsia="en-US" w:bidi="ar-SA"/>
        </w:rPr>
        <w:t>Corporate</w:t>
      </w:r>
      <w:r>
        <w:rPr>
          <w:rFonts w:hAnsiTheme="minorHAnsi" w:eastAsiaTheme="minorEastAsia" w:cstheme="minorBidi"/>
          <w:color w:val="53627D"/>
          <w:spacing w:val="60"/>
          <w:szCs w:val="22"/>
          <w:lang w:val="en-US" w:eastAsia="en-US" w:bidi="ar-SA"/>
        </w:rPr>
        <w:t xml:space="preserve"> </w:t>
      </w:r>
      <w:r>
        <w:rPr>
          <w:rFonts w:ascii="SRDCNO+FZLanTingHeiS_LBJT-DB1-G" w:hAnsiTheme="minorHAnsi" w:eastAsiaTheme="minorEastAsia" w:cstheme="minorBidi"/>
          <w:color w:val="53627D"/>
          <w:szCs w:val="22"/>
          <w:lang w:val="en-US" w:eastAsia="en-US" w:bidi="ar-SA"/>
        </w:rPr>
        <w:t>Culture</w:t>
      </w:r>
    </w:p>
    <w:p>
      <w:pPr>
        <w:framePr w:w="22177" w:wrap="auto" w:vAnchor="margin" w:hAnchor="text" w:x="-11438" w:y="2711"/>
        <w:widowControl w:val="0"/>
        <w:autoSpaceDE w:val="0"/>
        <w:autoSpaceDN w:val="0"/>
        <w:spacing w:line="913" w:lineRule="exact"/>
        <w:ind w:left="960"/>
        <w:rPr>
          <w:rFonts w:ascii="PBEARK+SourceHanSerifCN-SemiBol" w:hAnsiTheme="minorHAnsi" w:eastAsiaTheme="minorEastAsia" w:cstheme="minorBidi"/>
          <w:color w:val="000000"/>
          <w:sz w:val="32"/>
          <w:szCs w:val="22"/>
          <w:lang w:val="en-US" w:eastAsia="en-US" w:bidi="ar-SA"/>
        </w:rPr>
      </w:pPr>
      <w:r>
        <w:rPr>
          <w:rFonts w:ascii="PBEARK+SourceHanSerifCN-SemiBol" w:hAnsi="PBEARK+SourceHanSerifCN-SemiBol" w:cs="PBEARK+SourceHanSerifCN-SemiBol" w:eastAsiaTheme="minorEastAsia"/>
          <w:color w:val="56868B"/>
          <w:sz w:val="32"/>
          <w:szCs w:val="22"/>
          <w:lang w:val="en-US" w:eastAsia="en-US" w:bidi="ar-SA"/>
        </w:rPr>
        <w:t>信</w:t>
      </w:r>
    </w:p>
    <w:p>
      <w:pPr>
        <w:framePr w:w="22177" w:wrap="auto" w:vAnchor="margin" w:hAnchor="text" w:x="-11438" w:y="2711"/>
        <w:widowControl w:val="0"/>
        <w:autoSpaceDE w:val="0"/>
        <w:autoSpaceDN w:val="0"/>
        <w:spacing w:before="286" w:line="913" w:lineRule="exact"/>
        <w:rPr>
          <w:rFonts w:ascii="PBEARK+SourceHanSerifCN-SemiBol" w:hAnsiTheme="minorHAnsi" w:eastAsiaTheme="minorEastAsia" w:cstheme="minorBidi"/>
          <w:color w:val="000000"/>
          <w:sz w:val="32"/>
          <w:szCs w:val="22"/>
          <w:lang w:val="en-US" w:eastAsia="en-US" w:bidi="ar-SA"/>
        </w:rPr>
      </w:pPr>
      <w:r>
        <w:rPr>
          <w:rFonts w:ascii="PBEARK+SourceHanSerifCN-SemiBol" w:hAnsi="PBEARK+SourceHanSerifCN-SemiBol" w:cs="PBEARK+SourceHanSerifCN-SemiBol" w:eastAsiaTheme="minorEastAsia"/>
          <w:color w:val="56868B"/>
          <w:sz w:val="32"/>
          <w:szCs w:val="22"/>
          <w:lang w:val="en-US" w:eastAsia="en-US" w:bidi="ar-SA"/>
        </w:rPr>
        <w:t>迎</w:t>
      </w:r>
    </w:p>
    <w:p>
      <w:pPr>
        <w:framePr w:w="1553" w:wrap="auto" w:vAnchor="margin" w:hAnchor="text" w:x="2438" w:y="4547"/>
        <w:widowControl w:val="0"/>
        <w:autoSpaceDE w:val="0"/>
        <w:autoSpaceDN w:val="0"/>
        <w:spacing w:line="1101" w:lineRule="exact"/>
        <w:rPr>
          <w:rFonts w:hAnsiTheme="minorHAnsi" w:eastAsiaTheme="minorEastAsia" w:cstheme="minorBidi"/>
          <w:color w:val="000000"/>
          <w:sz w:val="39"/>
          <w:szCs w:val="22"/>
          <w:lang w:val="en-US" w:eastAsia="en-US" w:bidi="ar-SA"/>
        </w:rPr>
      </w:pPr>
      <w:r>
        <w:rPr>
          <w:rFonts w:ascii="HPGOQL+SourceHanSerifCN-SemiBol" w:hAnsi="HPGOQL+SourceHanSerifCN-SemiBol" w:cs="HPGOQL+SourceHanSerifCN-SemiBol" w:eastAsiaTheme="minorEastAsia"/>
          <w:color w:val="5C96B6"/>
          <w:sz w:val="39"/>
          <w:szCs w:val="22"/>
          <w:lang w:val="en-US" w:eastAsia="en-US" w:bidi="ar-SA"/>
        </w:rPr>
        <w:t>使</w:t>
      </w:r>
      <w:r>
        <w:rPr>
          <w:rFonts w:hAnsiTheme="minorHAnsi" w:eastAsiaTheme="minorEastAsia" w:cstheme="minorBidi"/>
          <w:color w:val="5C96B6"/>
          <w:spacing w:val="440"/>
          <w:sz w:val="39"/>
          <w:szCs w:val="22"/>
          <w:lang w:val="en-US" w:eastAsia="en-US" w:bidi="ar-SA"/>
        </w:rPr>
        <w:t xml:space="preserve"> </w:t>
      </w:r>
      <w:r>
        <w:rPr>
          <w:rFonts w:ascii="HPGOQL+SourceHanSerifCN-SemiBol" w:hAnsi="HPGOQL+SourceHanSerifCN-SemiBol" w:cs="HPGOQL+SourceHanSerifCN-SemiBol" w:eastAsiaTheme="minorEastAsia"/>
          <w:color w:val="5C96B6"/>
          <w:sz w:val="39"/>
          <w:szCs w:val="22"/>
          <w:lang w:val="en-US" w:eastAsia="en-US" w:bidi="ar-SA"/>
        </w:rPr>
        <w:t>命</w:t>
      </w:r>
    </w:p>
    <w:p>
      <w:pPr>
        <w:framePr w:w="1553" w:wrap="auto" w:vAnchor="margin" w:hAnchor="text" w:x="4895" w:y="4547"/>
        <w:widowControl w:val="0"/>
        <w:autoSpaceDE w:val="0"/>
        <w:autoSpaceDN w:val="0"/>
        <w:spacing w:line="1101" w:lineRule="exact"/>
        <w:rPr>
          <w:rFonts w:hAnsiTheme="minorHAnsi" w:eastAsiaTheme="minorEastAsia" w:cstheme="minorBidi"/>
          <w:color w:val="000000"/>
          <w:sz w:val="39"/>
          <w:szCs w:val="22"/>
          <w:lang w:val="en-US" w:eastAsia="en-US" w:bidi="ar-SA"/>
        </w:rPr>
      </w:pPr>
      <w:r>
        <w:rPr>
          <w:rFonts w:ascii="HPGOQL+SourceHanSerifCN-SemiBol" w:hAnsi="HPGOQL+SourceHanSerifCN-SemiBol" w:cs="HPGOQL+SourceHanSerifCN-SemiBol" w:eastAsiaTheme="minorEastAsia"/>
          <w:color w:val="689195"/>
          <w:sz w:val="39"/>
          <w:szCs w:val="22"/>
          <w:lang w:val="en-US" w:eastAsia="en-US" w:bidi="ar-SA"/>
        </w:rPr>
        <w:t>愿</w:t>
      </w:r>
      <w:r>
        <w:rPr>
          <w:rFonts w:hAnsiTheme="minorHAnsi" w:eastAsiaTheme="minorEastAsia" w:cstheme="minorBidi"/>
          <w:color w:val="689195"/>
          <w:spacing w:val="440"/>
          <w:sz w:val="39"/>
          <w:szCs w:val="22"/>
          <w:lang w:val="en-US" w:eastAsia="en-US" w:bidi="ar-SA"/>
        </w:rPr>
        <w:t xml:space="preserve"> </w:t>
      </w:r>
      <w:r>
        <w:rPr>
          <w:rFonts w:ascii="HPGOQL+SourceHanSerifCN-SemiBol" w:hAnsi="HPGOQL+SourceHanSerifCN-SemiBol" w:cs="HPGOQL+SourceHanSerifCN-SemiBol" w:eastAsiaTheme="minorEastAsia"/>
          <w:color w:val="689195"/>
          <w:sz w:val="39"/>
          <w:szCs w:val="22"/>
          <w:lang w:val="en-US" w:eastAsia="en-US" w:bidi="ar-SA"/>
        </w:rPr>
        <w:t>景</w:t>
      </w:r>
    </w:p>
    <w:p>
      <w:pPr>
        <w:framePr w:w="1553" w:wrap="auto" w:vAnchor="margin" w:hAnchor="text" w:x="7277" w:y="4547"/>
        <w:widowControl w:val="0"/>
        <w:autoSpaceDE w:val="0"/>
        <w:autoSpaceDN w:val="0"/>
        <w:spacing w:line="1101" w:lineRule="exact"/>
        <w:rPr>
          <w:rFonts w:hAnsiTheme="minorHAnsi" w:eastAsiaTheme="minorEastAsia" w:cstheme="minorBidi"/>
          <w:color w:val="000000"/>
          <w:sz w:val="39"/>
          <w:szCs w:val="22"/>
          <w:lang w:val="en-US" w:eastAsia="en-US" w:bidi="ar-SA"/>
        </w:rPr>
      </w:pPr>
      <w:r>
        <w:rPr>
          <w:rFonts w:ascii="HPGOQL+SourceHanSerifCN-SemiBol" w:hAnsi="HPGOQL+SourceHanSerifCN-SemiBol" w:cs="HPGOQL+SourceHanSerifCN-SemiBol" w:eastAsiaTheme="minorEastAsia"/>
          <w:color w:val="DA838B"/>
          <w:sz w:val="39"/>
          <w:szCs w:val="22"/>
          <w:lang w:val="en-US" w:eastAsia="en-US" w:bidi="ar-SA"/>
        </w:rPr>
        <w:t>价</w:t>
      </w:r>
      <w:r>
        <w:rPr>
          <w:rFonts w:hAnsiTheme="minorHAnsi" w:eastAsiaTheme="minorEastAsia" w:cstheme="minorBidi"/>
          <w:color w:val="DA838B"/>
          <w:spacing w:val="-24"/>
          <w:sz w:val="39"/>
          <w:szCs w:val="22"/>
          <w:lang w:val="en-US" w:eastAsia="en-US" w:bidi="ar-SA"/>
        </w:rPr>
        <w:t xml:space="preserve"> </w:t>
      </w:r>
      <w:r>
        <w:rPr>
          <w:rFonts w:ascii="HPGOQL+SourceHanSerifCN-SemiBol" w:hAnsi="HPGOQL+SourceHanSerifCN-SemiBol" w:cs="HPGOQL+SourceHanSerifCN-SemiBol" w:eastAsiaTheme="minorEastAsia"/>
          <w:color w:val="DA838B"/>
          <w:sz w:val="39"/>
          <w:szCs w:val="22"/>
          <w:lang w:val="en-US" w:eastAsia="en-US" w:bidi="ar-SA"/>
        </w:rPr>
        <w:t>值</w:t>
      </w:r>
      <w:r>
        <w:rPr>
          <w:rFonts w:hAnsiTheme="minorHAnsi" w:eastAsiaTheme="minorEastAsia" w:cstheme="minorBidi"/>
          <w:color w:val="DA838B"/>
          <w:spacing w:val="-24"/>
          <w:sz w:val="39"/>
          <w:szCs w:val="22"/>
          <w:lang w:val="en-US" w:eastAsia="en-US" w:bidi="ar-SA"/>
        </w:rPr>
        <w:t xml:space="preserve"> </w:t>
      </w:r>
      <w:r>
        <w:rPr>
          <w:rFonts w:ascii="HPGOQL+SourceHanSerifCN-SemiBol" w:hAnsi="HPGOQL+SourceHanSerifCN-SemiBol" w:cs="HPGOQL+SourceHanSerifCN-SemiBol" w:eastAsiaTheme="minorEastAsia"/>
          <w:color w:val="DA838B"/>
          <w:sz w:val="39"/>
          <w:szCs w:val="22"/>
          <w:lang w:val="en-US" w:eastAsia="en-US" w:bidi="ar-SA"/>
        </w:rPr>
        <w:t>观</w:t>
      </w:r>
    </w:p>
    <w:p>
      <w:pPr>
        <w:framePr w:w="1784" w:wrap="auto" w:vAnchor="margin" w:hAnchor="text" w:x="9462" w:y="4547"/>
        <w:widowControl w:val="0"/>
        <w:autoSpaceDE w:val="0"/>
        <w:autoSpaceDN w:val="0"/>
        <w:spacing w:line="1101" w:lineRule="exact"/>
        <w:rPr>
          <w:rFonts w:hAnsiTheme="minorHAnsi" w:eastAsiaTheme="minorEastAsia" w:cstheme="minorBidi"/>
          <w:color w:val="000000"/>
          <w:sz w:val="39"/>
          <w:szCs w:val="22"/>
          <w:lang w:val="en-US" w:eastAsia="en-US" w:bidi="ar-SA"/>
        </w:rPr>
      </w:pPr>
      <w:r>
        <w:rPr>
          <w:rFonts w:ascii="HPGOQL+SourceHanSerifCN-SemiBol" w:hAnsi="HPGOQL+SourceHanSerifCN-SemiBol" w:cs="HPGOQL+SourceHanSerifCN-SemiBol" w:eastAsiaTheme="minorEastAsia"/>
          <w:color w:val="AC8D7D"/>
          <w:spacing w:val="-4"/>
          <w:sz w:val="39"/>
          <w:szCs w:val="22"/>
          <w:lang w:val="en-US" w:eastAsia="en-US" w:bidi="ar-SA"/>
        </w:rPr>
        <w:t>服务理念</w:t>
      </w:r>
    </w:p>
    <w:p>
      <w:pPr>
        <w:framePr w:w="1672" w:wrap="auto" w:vAnchor="margin" w:hAnchor="text" w:x="12065" w:y="4722"/>
        <w:widowControl w:val="0"/>
        <w:autoSpaceDE w:val="0"/>
        <w:autoSpaceDN w:val="0"/>
        <w:spacing w:line="413" w:lineRule="exact"/>
        <w:rPr>
          <w:rFonts w:hAnsiTheme="minorHAnsi" w:eastAsiaTheme="minorEastAsia" w:cstheme="minorBidi"/>
          <w:color w:val="000000"/>
          <w:sz w:val="35"/>
          <w:szCs w:val="22"/>
          <w:lang w:val="en-US" w:eastAsia="en-US" w:bidi="ar-SA"/>
        </w:rPr>
      </w:pPr>
      <w:r>
        <w:rPr>
          <w:rFonts w:ascii="GFACSO+FZYaSongS_LBJT-M-GB" w:hAnsi="GFACSO+FZYaSongS_LBJT-M-GB" w:cs="GFACSO+FZYaSongS_LBJT-M-GB" w:eastAsiaTheme="minorEastAsia"/>
          <w:color w:val="456270"/>
          <w:spacing w:val="10"/>
          <w:sz w:val="35"/>
          <w:szCs w:val="22"/>
          <w:lang w:val="en-US" w:eastAsia="en-US" w:bidi="ar-SA"/>
        </w:rPr>
        <w:t>科贤集团</w:t>
      </w:r>
    </w:p>
    <w:p>
      <w:pPr>
        <w:framePr w:w="1672" w:wrap="auto" w:vAnchor="margin" w:hAnchor="text" w:x="12065" w:y="4722"/>
        <w:widowControl w:val="0"/>
        <w:autoSpaceDE w:val="0"/>
        <w:autoSpaceDN w:val="0"/>
        <w:spacing w:before="14" w:line="413" w:lineRule="exact"/>
        <w:rPr>
          <w:rFonts w:hAnsiTheme="minorHAnsi" w:eastAsiaTheme="minorEastAsia" w:cstheme="minorBidi"/>
          <w:color w:val="000000"/>
          <w:sz w:val="35"/>
          <w:szCs w:val="22"/>
          <w:lang w:val="en-US" w:eastAsia="en-US" w:bidi="ar-SA"/>
        </w:rPr>
      </w:pPr>
      <w:r>
        <w:rPr>
          <w:rFonts w:ascii="GFACSO+FZYaSongS_LBJT-M-GB" w:hAnsi="GFACSO+FZYaSongS_LBJT-M-GB" w:cs="GFACSO+FZYaSongS_LBJT-M-GB" w:eastAsiaTheme="minorEastAsia"/>
          <w:color w:val="456270"/>
          <w:sz w:val="35"/>
          <w:szCs w:val="22"/>
          <w:lang w:val="en-US" w:eastAsia="en-US" w:bidi="ar-SA"/>
        </w:rPr>
        <w:t>商</w:t>
      </w:r>
      <w:r>
        <w:rPr>
          <w:rFonts w:hAnsiTheme="minorHAnsi" w:eastAsiaTheme="minorEastAsia" w:cstheme="minorBidi"/>
          <w:color w:val="456270"/>
          <w:spacing w:val="102"/>
          <w:sz w:val="35"/>
          <w:szCs w:val="22"/>
          <w:lang w:val="en-US" w:eastAsia="en-US" w:bidi="ar-SA"/>
        </w:rPr>
        <w:t xml:space="preserve"> </w:t>
      </w:r>
      <w:r>
        <w:rPr>
          <w:rFonts w:ascii="GFACSO+FZYaSongS_LBJT-M-GB" w:hAnsi="GFACSO+FZYaSongS_LBJT-M-GB" w:cs="GFACSO+FZYaSongS_LBJT-M-GB" w:eastAsiaTheme="minorEastAsia"/>
          <w:color w:val="456270"/>
          <w:sz w:val="35"/>
          <w:szCs w:val="22"/>
          <w:lang w:val="en-US" w:eastAsia="en-US" w:bidi="ar-SA"/>
        </w:rPr>
        <w:t>学</w:t>
      </w:r>
      <w:r>
        <w:rPr>
          <w:rFonts w:hAnsiTheme="minorHAnsi" w:eastAsiaTheme="minorEastAsia" w:cstheme="minorBidi"/>
          <w:color w:val="456270"/>
          <w:spacing w:val="102"/>
          <w:sz w:val="35"/>
          <w:szCs w:val="22"/>
          <w:lang w:val="en-US" w:eastAsia="en-US" w:bidi="ar-SA"/>
        </w:rPr>
        <w:t xml:space="preserve"> </w:t>
      </w:r>
      <w:r>
        <w:rPr>
          <w:rFonts w:ascii="GFACSO+FZYaSongS_LBJT-M-GB" w:hAnsi="GFACSO+FZYaSongS_LBJT-M-GB" w:cs="GFACSO+FZYaSongS_LBJT-M-GB" w:eastAsiaTheme="minorEastAsia"/>
          <w:color w:val="456270"/>
          <w:sz w:val="35"/>
          <w:szCs w:val="22"/>
          <w:lang w:val="en-US" w:eastAsia="en-US" w:bidi="ar-SA"/>
        </w:rPr>
        <w:t>院</w:t>
      </w:r>
    </w:p>
    <w:p>
      <w:pPr>
        <w:framePr w:w="781" w:wrap="auto" w:vAnchor="margin" w:hAnchor="text" w:x="5484" w:y="5969"/>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的</w:t>
      </w:r>
      <w:r>
        <w:rPr>
          <w:rFonts w:hAnsiTheme="minorHAnsi" w:eastAsiaTheme="minorEastAsia" w:cstheme="minorBidi"/>
          <w:color w:val="49525C"/>
          <w:spacing w:val="88"/>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做</w:t>
      </w:r>
    </w:p>
    <w:p>
      <w:pPr>
        <w:framePr w:w="1119" w:wrap="auto" w:vAnchor="margin" w:hAnchor="text" w:x="7696" w:y="5969"/>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不</w:t>
      </w:r>
      <w:r>
        <w:rPr>
          <w:rFonts w:hAnsiTheme="minorHAnsi" w:eastAsiaTheme="minorEastAsia" w:cstheme="minorBidi"/>
          <w:color w:val="49525C"/>
          <w:spacing w:val="88"/>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创</w:t>
      </w:r>
      <w:r>
        <w:rPr>
          <w:rFonts w:hAnsiTheme="minorHAnsi" w:eastAsiaTheme="minorEastAsia" w:cstheme="minorBidi"/>
          <w:color w:val="49525C"/>
          <w:spacing w:val="88"/>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真</w:t>
      </w:r>
    </w:p>
    <w:p>
      <w:pPr>
        <w:framePr w:w="3080" w:wrap="auto" w:vAnchor="margin" w:hAnchor="text" w:x="12431" w:y="5969"/>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KDENRO+AdobeHeitiStd-Regular" w:hAnsi="KDENRO+AdobeHeitiStd-Regular" w:cs="KDENRO+AdobeHeitiStd-Regular" w:eastAsiaTheme="minorEastAsia"/>
          <w:color w:val="49525C"/>
          <w:spacing w:val="1"/>
          <w:sz w:val="20"/>
          <w:szCs w:val="22"/>
          <w:lang w:val="en-US" w:eastAsia="en-US" w:bidi="ar-SA"/>
        </w:rPr>
        <w:t>科贤</w:t>
      </w:r>
      <w:r>
        <w:rPr>
          <w:rFonts w:ascii="JQSCVN+SourceHanSansCN-Normal" w:hAnsi="JQSCVN+SourceHanSansCN-Normal" w:cs="JQSCVN+SourceHanSansCN-Normal" w:eastAsiaTheme="minorEastAsia"/>
          <w:color w:val="49525C"/>
          <w:spacing w:val="-99"/>
          <w:sz w:val="20"/>
          <w:szCs w:val="22"/>
          <w:lang w:val="en-US" w:eastAsia="en-US" w:bidi="ar-SA"/>
        </w:rPr>
        <w:t>成</w:t>
      </w:r>
      <w:r>
        <w:rPr>
          <w:rFonts w:ascii="KDENRO+AdobeHeitiStd-Regular" w:hAnsi="KDENRO+AdobeHeitiStd-Regular" w:cs="KDENRO+AdobeHeitiStd-Regular" w:eastAsiaTheme="minorEastAsia"/>
          <w:color w:val="49525C"/>
          <w:spacing w:val="-99"/>
          <w:sz w:val="20"/>
          <w:szCs w:val="22"/>
          <w:lang w:val="en-US" w:eastAsia="en-US" w:bidi="ar-SA"/>
        </w:rPr>
        <w:t>集</w:t>
      </w:r>
      <w:r>
        <w:rPr>
          <w:rFonts w:ascii="JQSCVN+SourceHanSansCN-Normal" w:hAnsi="JQSCVN+SourceHanSansCN-Normal" w:cs="JQSCVN+SourceHanSansCN-Normal" w:eastAsiaTheme="minorEastAsia"/>
          <w:color w:val="49525C"/>
          <w:sz w:val="20"/>
          <w:szCs w:val="22"/>
          <w:lang w:val="en-US" w:eastAsia="en-US" w:bidi="ar-SA"/>
        </w:rPr>
        <w:t>就</w:t>
      </w:r>
      <w:r>
        <w:rPr>
          <w:rFonts w:hAnsiTheme="minorHAnsi" w:eastAsiaTheme="minorEastAsia" w:cstheme="minorBidi"/>
          <w:color w:val="49525C"/>
          <w:spacing w:val="-149"/>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打</w:t>
      </w:r>
      <w:r>
        <w:rPr>
          <w:rFonts w:ascii="KDENRO+AdobeHeitiStd-Regular" w:hAnsi="KDENRO+AdobeHeitiStd-Regular" w:cs="KDENRO+AdobeHeitiStd-Regular" w:eastAsiaTheme="minorEastAsia"/>
          <w:color w:val="49525C"/>
          <w:spacing w:val="-99"/>
          <w:sz w:val="20"/>
          <w:szCs w:val="22"/>
          <w:lang w:val="en-US" w:eastAsia="en-US" w:bidi="ar-SA"/>
        </w:rPr>
        <w:t>团</w:t>
      </w:r>
      <w:r>
        <w:rPr>
          <w:rFonts w:ascii="JQSCVN+SourceHanSansCN-Normal" w:hAnsi="JQSCVN+SourceHanSansCN-Normal" w:cs="JQSCVN+SourceHanSansCN-Normal" w:eastAsiaTheme="minorEastAsia"/>
          <w:color w:val="49525C"/>
          <w:spacing w:val="-27"/>
          <w:sz w:val="20"/>
          <w:szCs w:val="22"/>
          <w:lang w:val="en-US" w:eastAsia="en-US" w:bidi="ar-SA"/>
        </w:rPr>
        <w:t>每人一位坚守的</w:t>
      </w:r>
    </w:p>
    <w:p>
      <w:pPr>
        <w:framePr w:w="781" w:wrap="auto" w:vAnchor="margin" w:hAnchor="text" w:x="3026" w:y="6048"/>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打</w:t>
      </w:r>
      <w:r>
        <w:rPr>
          <w:rFonts w:hAnsiTheme="minorHAnsi" w:eastAsiaTheme="minorEastAsia" w:cstheme="minorBidi"/>
          <w:color w:val="49525C"/>
          <w:spacing w:val="88"/>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助</w:t>
      </w:r>
    </w:p>
    <w:p>
      <w:pPr>
        <w:framePr w:w="781" w:wrap="auto" w:vAnchor="margin" w:hAnchor="text" w:x="5484" w:y="6192"/>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咨</w:t>
      </w:r>
      <w:r>
        <w:rPr>
          <w:rFonts w:hAnsiTheme="minorHAnsi" w:eastAsiaTheme="minorEastAsia" w:cstheme="minorBidi"/>
          <w:color w:val="49525C"/>
          <w:spacing w:val="88"/>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中</w:t>
      </w:r>
    </w:p>
    <w:p>
      <w:pPr>
        <w:framePr w:w="1119" w:wrap="auto" w:vAnchor="margin" w:hAnchor="text" w:x="7696" w:y="6192"/>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忘</w:t>
      </w:r>
      <w:r>
        <w:rPr>
          <w:rFonts w:hAnsiTheme="minorHAnsi" w:eastAsiaTheme="minorEastAsia" w:cstheme="minorBidi"/>
          <w:color w:val="49525C"/>
          <w:spacing w:val="88"/>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新</w:t>
      </w:r>
      <w:r>
        <w:rPr>
          <w:rFonts w:hAnsiTheme="minorHAnsi" w:eastAsiaTheme="minorEastAsia" w:cstheme="minorBidi"/>
          <w:color w:val="49525C"/>
          <w:spacing w:val="88"/>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诚</w:t>
      </w:r>
    </w:p>
    <w:p>
      <w:pPr>
        <w:framePr w:w="747" w:wrap="auto" w:vAnchor="margin" w:hAnchor="text" w:x="13040" w:y="6192"/>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造</w:t>
      </w:r>
      <w:r>
        <w:rPr>
          <w:rFonts w:hAnsiTheme="minorHAnsi" w:eastAsiaTheme="minorEastAsia" w:cstheme="minorBidi"/>
          <w:color w:val="49525C"/>
          <w:spacing w:val="54"/>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才</w:t>
      </w:r>
    </w:p>
    <w:p>
      <w:pPr>
        <w:framePr w:w="781" w:wrap="auto" w:vAnchor="margin" w:hAnchor="text" w:x="10165" w:y="6239"/>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感</w:t>
      </w:r>
      <w:r>
        <w:rPr>
          <w:rFonts w:hAnsiTheme="minorHAnsi" w:eastAsiaTheme="minorEastAsia" w:cstheme="minorBidi"/>
          <w:color w:val="49525C"/>
          <w:spacing w:val="88"/>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感</w:t>
      </w:r>
    </w:p>
    <w:p>
      <w:pPr>
        <w:framePr w:w="781" w:wrap="auto" w:vAnchor="margin" w:hAnchor="text" w:x="3026" w:y="6271"/>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造</w:t>
      </w:r>
      <w:r>
        <w:rPr>
          <w:rFonts w:hAnsiTheme="minorHAnsi" w:eastAsiaTheme="minorEastAsia" w:cstheme="minorBidi"/>
          <w:color w:val="49525C"/>
          <w:spacing w:val="88"/>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力</w:t>
      </w:r>
    </w:p>
    <w:p>
      <w:pPr>
        <w:framePr w:w="443" w:wrap="auto" w:vAnchor="margin" w:hAnchor="text" w:x="5484" w:y="6415"/>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询</w:t>
      </w:r>
    </w:p>
    <w:p>
      <w:pPr>
        <w:framePr w:w="1119" w:wrap="auto" w:vAnchor="margin" w:hAnchor="text" w:x="7696" w:y="6415"/>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初</w:t>
      </w:r>
      <w:r>
        <w:rPr>
          <w:rFonts w:hAnsiTheme="minorHAnsi" w:eastAsiaTheme="minorEastAsia" w:cstheme="minorBidi"/>
          <w:color w:val="49525C"/>
          <w:spacing w:val="88"/>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w:t>
      </w:r>
      <w:r>
        <w:rPr>
          <w:rFonts w:hAnsiTheme="minorHAnsi" w:eastAsiaTheme="minorEastAsia" w:cstheme="minorBidi"/>
          <w:color w:val="49525C"/>
          <w:spacing w:val="88"/>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w:t>
      </w:r>
    </w:p>
    <w:p>
      <w:pPr>
        <w:framePr w:w="13531" w:wrap="auto" w:vAnchor="margin" w:hAnchor="text" w:x="13040" w:y="6415"/>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商</w:t>
      </w:r>
    </w:p>
    <w:p>
      <w:pPr>
        <w:framePr w:w="443" w:wrap="auto" w:vAnchor="margin" w:hAnchor="text" w:x="13344" w:y="6415"/>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孵</w:t>
      </w:r>
    </w:p>
    <w:p>
      <w:pPr>
        <w:framePr w:w="443" w:wrap="auto" w:vAnchor="margin" w:hAnchor="text" w:x="5822" w:y="6460"/>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国</w:t>
      </w:r>
    </w:p>
    <w:p>
      <w:pPr>
        <w:framePr w:w="781" w:wrap="auto" w:vAnchor="margin" w:hAnchor="text" w:x="10165" w:y="6462"/>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动</w:t>
      </w:r>
      <w:r>
        <w:rPr>
          <w:rFonts w:hAnsiTheme="minorHAnsi" w:eastAsiaTheme="minorEastAsia" w:cstheme="minorBidi"/>
          <w:color w:val="49525C"/>
          <w:spacing w:val="88"/>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动</w:t>
      </w:r>
    </w:p>
    <w:p>
      <w:pPr>
        <w:framePr w:w="443" w:wrap="auto" w:vAnchor="margin" w:hAnchor="text" w:x="3026" w:y="6493"/>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中</w:t>
      </w:r>
    </w:p>
    <w:p>
      <w:pPr>
        <w:framePr w:w="443" w:wrap="auto" w:vAnchor="margin" w:hAnchor="text" w:x="3364" w:y="6530"/>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中</w:t>
      </w:r>
    </w:p>
    <w:p>
      <w:pPr>
        <w:framePr w:w="781" w:wrap="auto" w:vAnchor="margin" w:hAnchor="text" w:x="8035" w:y="6557"/>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团</w:t>
      </w:r>
      <w:r>
        <w:rPr>
          <w:rFonts w:hAnsiTheme="minorHAnsi" w:eastAsiaTheme="minorEastAsia" w:cstheme="minorBidi"/>
          <w:color w:val="49525C"/>
          <w:spacing w:val="88"/>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感</w:t>
      </w:r>
    </w:p>
    <w:p>
      <w:pPr>
        <w:framePr w:w="443" w:wrap="auto" w:vAnchor="margin" w:hAnchor="text" w:x="5484" w:y="6638"/>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服</w:t>
      </w:r>
    </w:p>
    <w:p>
      <w:pPr>
        <w:framePr w:w="443" w:wrap="auto" w:vAnchor="margin" w:hAnchor="text" w:x="7696" w:y="6638"/>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心</w:t>
      </w:r>
    </w:p>
    <w:p>
      <w:pPr>
        <w:framePr w:w="747" w:wrap="auto" w:vAnchor="margin" w:hAnchor="text" w:x="13040" w:y="6638"/>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业</w:t>
      </w:r>
      <w:r>
        <w:rPr>
          <w:rFonts w:hAnsiTheme="minorHAnsi" w:eastAsiaTheme="minorEastAsia" w:cstheme="minorBidi"/>
          <w:color w:val="49525C"/>
          <w:spacing w:val="54"/>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化</w:t>
      </w:r>
    </w:p>
    <w:p>
      <w:pPr>
        <w:framePr w:w="443" w:wrap="auto" w:vAnchor="margin" w:hAnchor="text" w:x="5822" w:y="6705"/>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最</w:t>
      </w:r>
    </w:p>
    <w:p>
      <w:pPr>
        <w:framePr w:w="781" w:wrap="auto" w:vAnchor="margin" w:hAnchor="text" w:x="10165" w:y="6685"/>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客</w:t>
      </w:r>
      <w:r>
        <w:rPr>
          <w:rFonts w:hAnsiTheme="minorHAnsi" w:eastAsiaTheme="minorEastAsia" w:cstheme="minorBidi"/>
          <w:color w:val="49525C"/>
          <w:spacing w:val="88"/>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自</w:t>
      </w:r>
    </w:p>
    <w:p>
      <w:pPr>
        <w:framePr w:w="443" w:wrap="auto" w:vAnchor="margin" w:hAnchor="text" w:x="3026" w:y="6716"/>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国</w:t>
      </w:r>
    </w:p>
    <w:p>
      <w:pPr>
        <w:framePr w:w="443" w:wrap="auto" w:vAnchor="margin" w:hAnchor="text" w:x="3364" w:y="6772"/>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国</w:t>
      </w:r>
    </w:p>
    <w:p>
      <w:pPr>
        <w:framePr w:w="781" w:wrap="auto" w:vAnchor="margin" w:hAnchor="text" w:x="8035" w:y="6780"/>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队</w:t>
      </w:r>
      <w:r>
        <w:rPr>
          <w:rFonts w:hAnsiTheme="minorHAnsi" w:eastAsiaTheme="minorEastAsia" w:cstheme="minorBidi"/>
          <w:color w:val="49525C"/>
          <w:spacing w:val="88"/>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恩</w:t>
      </w:r>
    </w:p>
    <w:p>
      <w:pPr>
        <w:framePr w:w="646" w:wrap="auto" w:vAnchor="margin" w:hAnchor="text" w:x="12431" w:y="6780"/>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pacing w:val="3"/>
          <w:sz w:val="20"/>
          <w:szCs w:val="22"/>
          <w:lang w:val="en-US" w:eastAsia="en-US" w:bidi="ar-SA"/>
        </w:rPr>
        <w:t>人︒</w:t>
      </w:r>
    </w:p>
    <w:p>
      <w:pPr>
        <w:framePr w:w="443" w:wrap="auto" w:vAnchor="margin" w:hAnchor="text" w:x="5484" w:y="6861"/>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务</w:t>
      </w:r>
    </w:p>
    <w:p>
      <w:pPr>
        <w:framePr w:w="443" w:wrap="auto" w:vAnchor="margin" w:hAnchor="text" w:x="7696" w:y="6861"/>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w:t>
      </w:r>
    </w:p>
    <w:p>
      <w:pPr>
        <w:framePr w:w="13835" w:wrap="auto" w:vAnchor="margin" w:hAnchor="text" w:x="13040" w:y="6861"/>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互</w:t>
      </w:r>
      <w:r>
        <w:rPr>
          <w:rFonts w:hAnsiTheme="minorHAnsi" w:eastAsiaTheme="minorEastAsia" w:cstheme="minorBidi"/>
          <w:color w:val="49525C"/>
          <w:spacing w:val="54"/>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基</w:t>
      </w:r>
    </w:p>
    <w:p>
      <w:pPr>
        <w:framePr w:w="781" w:wrap="auto" w:vAnchor="margin" w:hAnchor="text" w:x="10165" w:y="6908"/>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户</w:t>
      </w:r>
      <w:r>
        <w:rPr>
          <w:rFonts w:hAnsiTheme="minorHAnsi" w:eastAsiaTheme="minorEastAsia" w:cstheme="minorBidi"/>
          <w:color w:val="49525C"/>
          <w:spacing w:val="88"/>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己</w:t>
      </w:r>
    </w:p>
    <w:p>
      <w:pPr>
        <w:framePr w:w="13531" w:wrap="auto" w:vAnchor="margin" w:hAnchor="text" w:x="3026" w:y="6939"/>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品</w:t>
      </w:r>
    </w:p>
    <w:p>
      <w:pPr>
        <w:framePr w:w="443" w:wrap="auto" w:vAnchor="margin" w:hAnchor="text" w:x="5822" w:y="6951"/>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受</w:t>
      </w:r>
    </w:p>
    <w:p>
      <w:pPr>
        <w:framePr w:w="443" w:wrap="auto" w:vAnchor="margin" w:hAnchor="text" w:x="3364" w:y="7013"/>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企</w:t>
      </w:r>
    </w:p>
    <w:p>
      <w:pPr>
        <w:framePr w:w="781" w:wrap="auto" w:vAnchor="margin" w:hAnchor="text" w:x="8035" w:y="7003"/>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w:t>
      </w:r>
      <w:r>
        <w:rPr>
          <w:rFonts w:hAnsiTheme="minorHAnsi" w:eastAsiaTheme="minorEastAsia" w:cstheme="minorBidi"/>
          <w:color w:val="49525C"/>
          <w:spacing w:val="88"/>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w:t>
      </w:r>
    </w:p>
    <w:p>
      <w:pPr>
        <w:framePr w:w="13531" w:wrap="auto" w:vAnchor="margin" w:hAnchor="text" w:x="5484" w:y="7084"/>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品</w:t>
      </w:r>
    </w:p>
    <w:p>
      <w:pPr>
        <w:framePr w:w="747" w:wrap="auto" w:vAnchor="margin" w:hAnchor="text" w:x="13040" w:y="7084"/>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联</w:t>
      </w:r>
      <w:r>
        <w:rPr>
          <w:rFonts w:hAnsiTheme="minorHAnsi" w:eastAsiaTheme="minorEastAsia" w:cstheme="minorBidi"/>
          <w:color w:val="49525C"/>
          <w:spacing w:val="54"/>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地</w:t>
      </w:r>
    </w:p>
    <w:p>
      <w:pPr>
        <w:framePr w:w="781" w:wrap="auto" w:vAnchor="margin" w:hAnchor="text" w:x="8035" w:y="7145"/>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共</w:t>
      </w:r>
      <w:r>
        <w:rPr>
          <w:rFonts w:hAnsiTheme="minorHAnsi" w:eastAsiaTheme="minorEastAsia" w:cstheme="minorBidi"/>
          <w:color w:val="49525C"/>
          <w:spacing w:val="88"/>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利</w:t>
      </w:r>
    </w:p>
    <w:p>
      <w:pPr>
        <w:framePr w:w="781" w:wrap="auto" w:vAnchor="margin" w:hAnchor="text" w:x="10165" w:y="7131"/>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w:t>
      </w:r>
      <w:r>
        <w:rPr>
          <w:rFonts w:hAnsiTheme="minorHAnsi" w:eastAsiaTheme="minorEastAsia" w:cstheme="minorBidi"/>
          <w:color w:val="49525C"/>
          <w:spacing w:val="88"/>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w:t>
      </w:r>
    </w:p>
    <w:p>
      <w:pPr>
        <w:framePr w:w="443" w:wrap="auto" w:vAnchor="margin" w:hAnchor="text" w:x="3026" w:y="7162"/>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牌</w:t>
      </w:r>
    </w:p>
    <w:p>
      <w:pPr>
        <w:framePr w:w="443" w:wrap="auto" w:vAnchor="margin" w:hAnchor="text" w:x="5822" w:y="7196"/>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欢</w:t>
      </w:r>
    </w:p>
    <w:p>
      <w:pPr>
        <w:framePr w:w="443" w:wrap="auto" w:vAnchor="margin" w:hAnchor="text" w:x="3364" w:y="7254"/>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业</w:t>
      </w:r>
    </w:p>
    <w:p>
      <w:pPr>
        <w:framePr w:w="443" w:wrap="auto" w:vAnchor="margin" w:hAnchor="text" w:x="5484" w:y="7307"/>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牌</w:t>
      </w:r>
    </w:p>
    <w:p>
      <w:pPr>
        <w:framePr w:w="747" w:wrap="auto" w:vAnchor="margin" w:hAnchor="text" w:x="13040" w:y="7307"/>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网</w:t>
      </w:r>
      <w:r>
        <w:rPr>
          <w:rFonts w:hAnsiTheme="minorHAnsi" w:eastAsiaTheme="minorEastAsia" w:cstheme="minorBidi"/>
          <w:color w:val="49525C"/>
          <w:spacing w:val="54"/>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w:t>
      </w:r>
    </w:p>
    <w:p>
      <w:pPr>
        <w:framePr w:w="443" w:wrap="auto" w:vAnchor="margin" w:hAnchor="text" w:x="3026" w:y="7385"/>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w:t>
      </w:r>
    </w:p>
    <w:p>
      <w:pPr>
        <w:framePr w:w="781" w:wrap="auto" w:vAnchor="margin" w:hAnchor="text" w:x="8035" w:y="7368"/>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赢</w:t>
      </w:r>
      <w:r>
        <w:rPr>
          <w:rFonts w:hAnsiTheme="minorHAnsi" w:eastAsiaTheme="minorEastAsia" w:cstheme="minorBidi"/>
          <w:color w:val="49525C"/>
          <w:spacing w:val="88"/>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他</w:t>
      </w:r>
    </w:p>
    <w:p>
      <w:pPr>
        <w:framePr w:w="443" w:wrap="auto" w:vAnchor="margin" w:hAnchor="text" w:x="5822" w:y="7441"/>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迎</w:t>
      </w:r>
    </w:p>
    <w:p>
      <w:pPr>
        <w:framePr w:w="443" w:wrap="auto" w:vAnchor="margin" w:hAnchor="text" w:x="3364" w:y="7477"/>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w:t>
      </w:r>
    </w:p>
    <w:p>
      <w:pPr>
        <w:framePr w:w="443" w:wrap="auto" w:vAnchor="margin" w:hAnchor="text" w:x="5484" w:y="7529"/>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w:t>
      </w:r>
    </w:p>
    <w:p>
      <w:pPr>
        <w:framePr w:w="443" w:wrap="auto" w:vAnchor="margin" w:hAnchor="text" w:x="13040" w:y="7529"/>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w:t>
      </w:r>
    </w:p>
    <w:p>
      <w:pPr>
        <w:framePr w:w="781" w:wrap="auto" w:vAnchor="margin" w:hAnchor="text" w:x="8035" w:y="7591"/>
        <w:widowControl w:val="0"/>
        <w:autoSpaceDE w:val="0"/>
        <w:autoSpaceDN w:val="0"/>
        <w:spacing w:line="579" w:lineRule="exact"/>
        <w:rPr>
          <w:rFonts w:hAnsiTheme="minorHAnsi" w:eastAsiaTheme="minorEastAsia" w:cstheme="minorBidi"/>
          <w:color w:val="000000"/>
          <w:sz w:val="20"/>
          <w:szCs w:val="22"/>
          <w:lang w:val="en-US" w:eastAsia="en-US" w:bidi="ar-SA"/>
        </w:rPr>
      </w:pPr>
      <w:r>
        <w:rPr>
          <w:rFonts w:ascii="JQSCVN+SourceHanSansCN-Normal" w:hAnsi="JQSCVN+SourceHanSansCN-Normal" w:cs="JQSCVN+SourceHanSansCN-Normal" w:eastAsiaTheme="minorEastAsia"/>
          <w:color w:val="49525C"/>
          <w:sz w:val="20"/>
          <w:szCs w:val="22"/>
          <w:lang w:val="en-US" w:eastAsia="en-US" w:bidi="ar-SA"/>
        </w:rPr>
        <w:t>︐</w:t>
      </w:r>
      <w:r>
        <w:rPr>
          <w:rFonts w:hAnsiTheme="minorHAnsi" w:eastAsiaTheme="minorEastAsia" w:cstheme="minorBidi"/>
          <w:color w:val="49525C"/>
          <w:spacing w:val="88"/>
          <w:sz w:val="20"/>
          <w:szCs w:val="22"/>
          <w:lang w:val="en-US" w:eastAsia="en-US" w:bidi="ar-SA"/>
        </w:rPr>
        <w:t xml:space="preserve"> </w:t>
      </w:r>
      <w:r>
        <w:rPr>
          <w:rFonts w:ascii="JQSCVN+SourceHanSansCN-Normal" w:hAnsi="JQSCVN+SourceHanSansCN-Normal" w:cs="JQSCVN+SourceHanSansCN-Normal" w:eastAsiaTheme="minorEastAsia"/>
          <w:color w:val="49525C"/>
          <w:sz w:val="20"/>
          <w:szCs w:val="22"/>
          <w:lang w:val="en-US" w:eastAsia="en-US" w:bidi="ar-SA"/>
        </w:rPr>
        <w:t>︑</w:t>
      </w:r>
    </w:p>
    <w:p>
      <w:pPr>
        <w:spacing w:line="0" w:lineRule="atLeast"/>
        <w:rPr>
          <w:rFonts w:ascii="Arial" w:hAnsiTheme="minorHAnsi" w:eastAsiaTheme="minorEastAsia" w:cstheme="minorBidi"/>
          <w:color w:val="FF0000"/>
          <w:sz w:val="2"/>
          <w:szCs w:val="22"/>
          <w:lang w:val="en-US" w:eastAsia="en-US" w:bidi="ar-SA"/>
        </w:rPr>
        <w:sectPr>
          <w:pgSz w:w="15860" w:h="11900" w:orient="landscape"/>
          <w:pgMar w:top="0" w:right="0" w:bottom="0" w:left="0" w:header="720" w:footer="720" w:gutter="0"/>
          <w:pgNumType w:start="1"/>
          <w:cols w:space="720" w:num="1"/>
          <w:docGrid w:linePitch="1" w:charSpace="0"/>
        </w:sectPr>
      </w:pPr>
      <w:r>
        <w:pict>
          <v:shape id="_x0000_s1029" o:spid="_x0000_s1029" o:spt="75" type="#_x0000_t75" style="position:absolute;left:0pt;margin-left:-1pt;margin-top:29.45pt;height:567.15pt;width:795pt;mso-position-horizontal-relative:page;mso-position-vertical-relative:page;z-index:-251636736;mso-width-relative:page;mso-height-relative:page;" filled="f" o:preferrelative="t" stroked="f" coordsize="21600,21600">
            <v:path/>
            <v:fill on="f" focussize="0,0"/>
            <v:stroke on="f" joinstyle="miter"/>
            <v:imagedata r:id="rId8" o:title=""/>
            <o:lock v:ext="edit" aspectratio="t"/>
          </v:shape>
        </w:pict>
      </w:r>
      <w:r>
        <w:pict>
          <v:shape id="_x0000_s1030" o:spid="_x0000_s1030" o:spt="75" type="#_x0000_t75" style="position:absolute;left:0pt;margin-left:206pt;margin-top:2.75pt;height:7pt;width:311.1pt;mso-position-horizontal-relative:page;mso-position-vertical-relative:page;z-index:-251653120;mso-width-relative:page;mso-height-relative:page;" filled="f" o:preferrelative="t" stroked="f" coordsize="21600,21600">
            <v:path/>
            <v:fill on="f" focussize="0,0"/>
            <v:stroke on="f" joinstyle="miter"/>
            <v:imagedata r:id="rId9"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 w:name="br1_4"/>
      <w:bookmarkEnd w:id="5"/>
      <w:r>
        <w:rPr>
          <w:rFonts w:ascii="Arial" w:hAnsiTheme="minorHAnsi" w:eastAsiaTheme="minorEastAsia" w:cstheme="minorBidi"/>
          <w:color w:val="FF0000"/>
          <w:sz w:val="2"/>
          <w:szCs w:val="22"/>
          <w:lang w:val="en-US" w:eastAsia="en-US" w:bidi="ar-SA"/>
        </w:rPr>
        <w:t xml:space="preserve"> </w:t>
      </w:r>
    </w:p>
    <w:p>
      <w:pPr>
        <w:spacing w:line="0" w:lineRule="atLeast"/>
        <w:rPr>
          <w:rFonts w:ascii="Arial" w:hAnsiTheme="minorHAnsi" w:eastAsiaTheme="minorEastAsia" w:cstheme="minorBidi"/>
          <w:color w:val="FF0000"/>
          <w:sz w:val="2"/>
          <w:szCs w:val="22"/>
          <w:lang w:val="en-US" w:eastAsia="en-US" w:bidi="ar-SA"/>
        </w:rPr>
        <w:sectPr>
          <w:pgSz w:w="15920" w:h="11960" w:orient="landscape"/>
          <w:pgMar w:top="0" w:right="0" w:bottom="0" w:left="0" w:header="720" w:footer="720" w:gutter="0"/>
          <w:pgNumType w:start="1"/>
          <w:cols w:space="720" w:num="1"/>
          <w:docGrid w:linePitch="1" w:charSpace="0"/>
        </w:sectPr>
      </w:pPr>
      <w:r>
        <w:pict>
          <v:shape id="_x0000_s1031" o:spid="_x0000_s1031" o:spt="75" type="#_x0000_t75" style="position:absolute;left:0pt;margin-left:-1pt;margin-top:-1pt;height:600pt;width:798pt;mso-position-horizontal-relative:page;mso-position-vertical-relative:page;z-index:-251652096;mso-width-relative:page;mso-height-relative:page;" filled="f" o:preferrelative="t" stroked="f" coordsize="21600,21600">
            <v:path/>
            <v:fill on="f" focussize="0,0"/>
            <v:stroke on="f" joinstyle="miter"/>
            <v:imagedata r:id="rId1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 w:name="br1_5"/>
      <w:bookmarkEnd w:id="6"/>
      <w:r>
        <w:rPr>
          <w:rFonts w:ascii="Arial" w:hAnsiTheme="minorHAnsi" w:eastAsiaTheme="minorEastAsia" w:cstheme="minorBidi"/>
          <w:color w:val="FF0000"/>
          <w:sz w:val="2"/>
          <w:szCs w:val="22"/>
          <w:lang w:val="en-US" w:eastAsia="en-US" w:bidi="ar-SA"/>
        </w:rPr>
        <w:t xml:space="preserve"> </w:t>
      </w:r>
    </w:p>
    <w:p>
      <w:pPr>
        <w:framePr w:w="1083" w:wrap="auto" w:vAnchor="margin" w:hAnchor="text" w:x="1140" w:y="1755"/>
        <w:widowControl w:val="0"/>
        <w:autoSpaceDE w:val="0"/>
        <w:autoSpaceDN w:val="0"/>
        <w:spacing w:line="737" w:lineRule="exact"/>
        <w:rPr>
          <w:rFonts w:hAnsiTheme="minorHAnsi" w:eastAsiaTheme="minorEastAsia" w:cstheme="minorBidi"/>
          <w:color w:val="000000"/>
          <w:sz w:val="63"/>
          <w:szCs w:val="22"/>
          <w:lang w:val="en-US" w:eastAsia="en-US" w:bidi="ar-SA"/>
        </w:rPr>
      </w:pPr>
      <w:r>
        <w:rPr>
          <w:rFonts w:ascii="NWIQOD+FZLanTingHei_LBJT-DB-GBK" w:hAnsiTheme="minorHAnsi" w:eastAsiaTheme="minorEastAsia" w:cstheme="minorBidi"/>
          <w:color w:val="53627D"/>
          <w:spacing w:val="6"/>
          <w:sz w:val="63"/>
          <w:szCs w:val="22"/>
          <w:lang w:val="en-US" w:eastAsia="en-US" w:bidi="ar-SA"/>
        </w:rPr>
        <w:t>05</w:t>
      </w:r>
    </w:p>
    <w:p>
      <w:pPr>
        <w:framePr w:w="2751" w:wrap="auto" w:vAnchor="margin" w:hAnchor="text" w:x="2228" w:y="1822"/>
        <w:widowControl w:val="0"/>
        <w:autoSpaceDE w:val="0"/>
        <w:autoSpaceDN w:val="0"/>
        <w:spacing w:line="478" w:lineRule="exact"/>
        <w:rPr>
          <w:rFonts w:hAnsiTheme="minorHAnsi" w:eastAsiaTheme="minorEastAsia" w:cstheme="minorBidi"/>
          <w:color w:val="000000"/>
          <w:sz w:val="41"/>
          <w:szCs w:val="22"/>
          <w:lang w:val="en-US" w:eastAsia="en-US" w:bidi="ar-SA"/>
        </w:rPr>
      </w:pPr>
      <w:r>
        <w:rPr>
          <w:rFonts w:ascii="AMGDFW+FZYaSong_LBJT-H-GBK" w:hAnsi="AMGDFW+FZYaSong_LBJT-H-GBK" w:cs="AMGDFW+FZYaSong_LBJT-H-GBK" w:eastAsiaTheme="minorEastAsia"/>
          <w:color w:val="53627D"/>
          <w:spacing w:val="10"/>
          <w:sz w:val="41"/>
          <w:szCs w:val="22"/>
          <w:lang w:val="en-US" w:eastAsia="en-US" w:bidi="ar-SA"/>
        </w:rPr>
        <w:t>核心团队成员</w:t>
      </w:r>
    </w:p>
    <w:p>
      <w:pPr>
        <w:framePr w:w="17114" w:wrap="auto" w:vAnchor="margin" w:hAnchor="text" w:x="-9574" w:y="1887"/>
        <w:widowControl w:val="0"/>
        <w:autoSpaceDE w:val="0"/>
        <w:autoSpaceDN w:val="0"/>
        <w:spacing w:line="735" w:lineRule="exact"/>
        <w:rPr>
          <w:rFonts w:hAnsiTheme="minorHAnsi" w:eastAsiaTheme="minorEastAsia" w:cstheme="minorBidi"/>
          <w:color w:val="000000"/>
          <w:sz w:val="26"/>
          <w:szCs w:val="22"/>
          <w:lang w:val="en-US" w:eastAsia="en-US" w:bidi="ar-SA"/>
        </w:rPr>
      </w:pPr>
      <w:r>
        <w:rPr>
          <w:rFonts w:ascii="GQWGVW+SourceHanSansCN-Normal" w:hAnsi="GQWGVW+SourceHanSansCN-Normal" w:cs="GQWGVW+SourceHanSansCN-Normal" w:eastAsiaTheme="minorEastAsia"/>
          <w:color w:val="FFFFFF"/>
          <w:sz w:val="26"/>
          <w:szCs w:val="22"/>
          <w:lang w:val="en-US" w:eastAsia="en-US" w:bidi="ar-SA"/>
        </w:rPr>
        <w:t>商</w:t>
      </w:r>
    </w:p>
    <w:p>
      <w:pPr>
        <w:framePr w:w="17114" w:wrap="auto" w:vAnchor="margin" w:hAnchor="text" w:x="-6682" w:y="2315"/>
        <w:widowControl w:val="0"/>
        <w:autoSpaceDE w:val="0"/>
        <w:autoSpaceDN w:val="0"/>
        <w:spacing w:line="735" w:lineRule="exact"/>
        <w:rPr>
          <w:rFonts w:hAnsiTheme="minorHAnsi" w:eastAsiaTheme="minorEastAsia" w:cstheme="minorBidi"/>
          <w:color w:val="000000"/>
          <w:sz w:val="26"/>
          <w:szCs w:val="22"/>
          <w:lang w:val="en-US" w:eastAsia="en-US" w:bidi="ar-SA"/>
        </w:rPr>
      </w:pPr>
      <w:r>
        <w:rPr>
          <w:rFonts w:ascii="GQWGVW+SourceHanSansCN-Normal" w:hAnsi="GQWGVW+SourceHanSansCN-Normal" w:cs="GQWGVW+SourceHanSansCN-Normal" w:eastAsiaTheme="minorEastAsia"/>
          <w:color w:val="FFFFFF"/>
          <w:sz w:val="26"/>
          <w:szCs w:val="22"/>
          <w:lang w:val="en-US" w:eastAsia="en-US" w:bidi="ar-SA"/>
        </w:rPr>
        <w:t>商</w:t>
      </w:r>
    </w:p>
    <w:p>
      <w:pPr>
        <w:framePr w:w="2939" w:wrap="auto" w:vAnchor="margin" w:hAnchor="text" w:x="2227" w:y="2293"/>
        <w:widowControl w:val="0"/>
        <w:autoSpaceDE w:val="0"/>
        <w:autoSpaceDN w:val="0"/>
        <w:spacing w:line="280" w:lineRule="exact"/>
        <w:rPr>
          <w:rFonts w:hAnsiTheme="minorHAnsi" w:eastAsiaTheme="minorEastAsia" w:cstheme="minorBidi"/>
          <w:color w:val="000000"/>
          <w:szCs w:val="22"/>
          <w:lang w:val="en-US" w:eastAsia="en-US" w:bidi="ar-SA"/>
        </w:rPr>
      </w:pPr>
      <w:r>
        <w:rPr>
          <w:rFonts w:ascii="MCDMHW+FZLanTingHeiS_LBJT-DB1-G" w:hAnsiTheme="minorHAnsi" w:eastAsiaTheme="minorEastAsia" w:cstheme="minorBidi"/>
          <w:color w:val="53627D"/>
          <w:szCs w:val="22"/>
          <w:lang w:val="en-US" w:eastAsia="en-US" w:bidi="ar-SA"/>
        </w:rPr>
        <w:t>Core</w:t>
      </w:r>
      <w:r>
        <w:rPr>
          <w:rFonts w:hAnsiTheme="minorHAnsi" w:eastAsiaTheme="minorEastAsia" w:cstheme="minorBidi"/>
          <w:color w:val="53627D"/>
          <w:spacing w:val="60"/>
          <w:szCs w:val="22"/>
          <w:lang w:val="en-US" w:eastAsia="en-US" w:bidi="ar-SA"/>
        </w:rPr>
        <w:t xml:space="preserve"> </w:t>
      </w:r>
      <w:r>
        <w:rPr>
          <w:rFonts w:ascii="MCDMHW+FZLanTingHeiS_LBJT-DB1-G" w:hAnsiTheme="minorHAnsi" w:eastAsiaTheme="minorEastAsia" w:cstheme="minorBidi"/>
          <w:color w:val="53627D"/>
          <w:szCs w:val="22"/>
          <w:lang w:val="en-US" w:eastAsia="en-US" w:bidi="ar-SA"/>
        </w:rPr>
        <w:t>Team</w:t>
      </w:r>
      <w:r>
        <w:rPr>
          <w:rFonts w:hAnsiTheme="minorHAnsi" w:eastAsiaTheme="minorEastAsia" w:cstheme="minorBidi"/>
          <w:color w:val="53627D"/>
          <w:spacing w:val="60"/>
          <w:szCs w:val="22"/>
          <w:lang w:val="en-US" w:eastAsia="en-US" w:bidi="ar-SA"/>
        </w:rPr>
        <w:t xml:space="preserve"> </w:t>
      </w:r>
      <w:r>
        <w:rPr>
          <w:rFonts w:ascii="MCDMHW+FZLanTingHeiS_LBJT-DB1-G" w:hAnsiTheme="minorHAnsi" w:eastAsiaTheme="minorEastAsia" w:cstheme="minorBidi"/>
          <w:color w:val="53627D"/>
          <w:szCs w:val="22"/>
          <w:lang w:val="en-US" w:eastAsia="en-US" w:bidi="ar-SA"/>
        </w:rPr>
        <w:t>Member</w:t>
      </w:r>
    </w:p>
    <w:p>
      <w:pPr>
        <w:framePr w:w="163" w:wrap="auto" w:vAnchor="margin" w:hAnchor="text" w:x="15780" w:y="2728"/>
        <w:widowControl w:val="0"/>
        <w:autoSpaceDE w:val="0"/>
        <w:autoSpaceDN w:val="0"/>
        <w:spacing w:line="54" w:lineRule="exact"/>
        <w:rPr>
          <w:rFonts w:hAnsiTheme="minorHAnsi" w:eastAsiaTheme="minorEastAsia" w:cstheme="minorBidi"/>
          <w:color w:val="000000"/>
          <w:sz w:val="4"/>
          <w:szCs w:val="22"/>
          <w:lang w:val="en-US" w:eastAsia="en-US" w:bidi="ar-SA"/>
        </w:rPr>
      </w:pPr>
      <w:r>
        <w:rPr>
          <w:rFonts w:ascii="CFPSOA+*SimSun-290-Identity-H" w:hAnsi="CFPSOA+*SimSun-290-Identity-H" w:cs="CFPSOA+*SimSun-290-Identity-H" w:eastAsiaTheme="minorEastAsia"/>
          <w:color w:val="8F8F8F"/>
          <w:sz w:val="4"/>
          <w:szCs w:val="22"/>
          <w:lang w:val="en-US" w:eastAsia="en-US" w:bidi="ar-SA"/>
        </w:rPr>
        <w:t>乡</w:t>
      </w:r>
    </w:p>
    <w:p>
      <w:pPr>
        <w:framePr w:w="457" w:wrap="auto" w:vAnchor="margin" w:hAnchor="text" w:x="15141" w:y="2795"/>
        <w:widowControl w:val="0"/>
        <w:autoSpaceDE w:val="0"/>
        <w:autoSpaceDN w:val="0"/>
        <w:spacing w:line="81" w:lineRule="exact"/>
        <w:rPr>
          <w:rFonts w:hAnsiTheme="minorHAnsi" w:eastAsiaTheme="minorEastAsia" w:cstheme="minorBidi"/>
          <w:color w:val="000000"/>
          <w:sz w:val="6"/>
          <w:szCs w:val="22"/>
          <w:lang w:val="en-US" w:eastAsia="en-US" w:bidi="ar-SA"/>
        </w:rPr>
      </w:pPr>
      <w:r>
        <w:rPr>
          <w:rFonts w:ascii="WAAAAU+*SimSun-289-Identity-H" w:hAnsi="WAAAAU+*SimSun-289-Identity-H" w:cs="WAAAAU+*SimSun-289-Identity-H" w:eastAsiaTheme="minorEastAsia"/>
          <w:color w:val="8F8F8F"/>
          <w:sz w:val="6"/>
          <w:szCs w:val="22"/>
          <w:lang w:val="en-US" w:eastAsia="en-US" w:bidi="ar-SA"/>
        </w:rPr>
        <w:t>一</w:t>
      </w:r>
    </w:p>
    <w:p>
      <w:pPr>
        <w:framePr w:w="17114" w:wrap="auto" w:vAnchor="margin" w:hAnchor="text" w:x="-5759" w:y="8658"/>
        <w:widowControl w:val="0"/>
        <w:autoSpaceDE w:val="0"/>
        <w:autoSpaceDN w:val="0"/>
        <w:spacing w:line="735" w:lineRule="exact"/>
        <w:rPr>
          <w:rFonts w:hAnsiTheme="minorHAnsi" w:eastAsiaTheme="minorEastAsia" w:cstheme="minorBidi"/>
          <w:color w:val="000000"/>
          <w:sz w:val="26"/>
          <w:szCs w:val="22"/>
          <w:lang w:val="en-US" w:eastAsia="en-US" w:bidi="ar-SA"/>
        </w:rPr>
      </w:pPr>
      <w:r>
        <w:rPr>
          <w:rFonts w:ascii="GQWGVW+SourceHanSansCN-Normal" w:hAnsi="GQWGVW+SourceHanSansCN-Normal" w:cs="GQWGVW+SourceHanSansCN-Normal" w:eastAsiaTheme="minorEastAsia"/>
          <w:color w:val="FFFFFF"/>
          <w:sz w:val="26"/>
          <w:szCs w:val="22"/>
          <w:lang w:val="en-US" w:eastAsia="en-US" w:bidi="ar-SA"/>
        </w:rPr>
        <w:t>源</w:t>
      </w:r>
    </w:p>
    <w:p>
      <w:pPr>
        <w:spacing w:line="0" w:lineRule="atLeast"/>
        <w:rPr>
          <w:rFonts w:ascii="Arial" w:hAnsiTheme="minorHAnsi" w:eastAsiaTheme="minorEastAsia" w:cstheme="minorBidi"/>
          <w:color w:val="FF0000"/>
          <w:sz w:val="2"/>
          <w:szCs w:val="22"/>
          <w:lang w:val="en-US" w:eastAsia="en-US" w:bidi="ar-SA"/>
        </w:rPr>
        <w:sectPr>
          <w:pgSz w:w="15860" w:h="11900" w:orient="landscape"/>
          <w:pgMar w:top="0" w:right="0" w:bottom="0" w:left="0" w:header="720" w:footer="720" w:gutter="0"/>
          <w:pgNumType w:start="1"/>
          <w:cols w:space="720" w:num="1"/>
          <w:docGrid w:linePitch="1" w:charSpace="0"/>
        </w:sectPr>
      </w:pPr>
      <w:r>
        <w:pict>
          <v:shape id="_x0000_s1032" o:spid="_x0000_s1032" o:spt="75" type="#_x0000_t75" style="position:absolute;left:0pt;margin-left:-1pt;margin-top:-1pt;height:597pt;width:795pt;mso-position-horizontal-relative:page;mso-position-vertical-relative:page;z-index:-251651072;mso-width-relative:page;mso-height-relative:page;" filled="f" o:preferrelative="t" stroked="f" coordsize="21600,21600">
            <v:path/>
            <v:fill on="f" focussize="0,0"/>
            <v:stroke on="f" joinstyle="miter"/>
            <v:imagedata r:id="rId11"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 w:name="br1_6"/>
      <w:bookmarkEnd w:id="7"/>
      <w:r>
        <w:rPr>
          <w:rFonts w:ascii="Arial" w:hAnsiTheme="minorHAnsi" w:eastAsiaTheme="minorEastAsia" w:cstheme="minorBidi"/>
          <w:color w:val="FF0000"/>
          <w:sz w:val="2"/>
          <w:szCs w:val="22"/>
          <w:lang w:val="en-US" w:eastAsia="en-US" w:bidi="ar-SA"/>
        </w:rPr>
        <w:t xml:space="preserve"> </w:t>
      </w:r>
    </w:p>
    <w:p>
      <w:pPr>
        <w:framePr w:w="1085" w:wrap="auto" w:vAnchor="margin" w:hAnchor="text" w:x="1140" w:y="1702"/>
        <w:widowControl w:val="0"/>
        <w:autoSpaceDE w:val="0"/>
        <w:autoSpaceDN w:val="0"/>
        <w:spacing w:line="737" w:lineRule="exact"/>
        <w:rPr>
          <w:rFonts w:hAnsiTheme="minorHAnsi" w:eastAsiaTheme="minorEastAsia" w:cstheme="minorBidi"/>
          <w:color w:val="000000"/>
          <w:sz w:val="63"/>
          <w:szCs w:val="22"/>
          <w:lang w:val="en-US" w:eastAsia="en-US" w:bidi="ar-SA"/>
        </w:rPr>
      </w:pPr>
      <w:r>
        <w:rPr>
          <w:rFonts w:ascii="BHHWAC+FZLanTingHei_LBJT-DB-GBK" w:hAnsiTheme="minorHAnsi" w:eastAsiaTheme="minorEastAsia" w:cstheme="minorBidi"/>
          <w:color w:val="53627D"/>
          <w:spacing w:val="6"/>
          <w:sz w:val="63"/>
          <w:szCs w:val="22"/>
          <w:lang w:val="en-US" w:eastAsia="en-US" w:bidi="ar-SA"/>
        </w:rPr>
        <w:t>06</w:t>
      </w:r>
    </w:p>
    <w:p>
      <w:pPr>
        <w:framePr w:w="3196" w:wrap="auto" w:vAnchor="margin" w:hAnchor="text" w:x="1136" w:y="2619"/>
        <w:widowControl w:val="0"/>
        <w:autoSpaceDE w:val="0"/>
        <w:autoSpaceDN w:val="0"/>
        <w:spacing w:line="478" w:lineRule="exact"/>
        <w:rPr>
          <w:rFonts w:hAnsiTheme="minorHAnsi" w:eastAsiaTheme="minorEastAsia" w:cstheme="minorBidi"/>
          <w:color w:val="000000"/>
          <w:sz w:val="41"/>
          <w:szCs w:val="22"/>
          <w:lang w:val="en-US" w:eastAsia="en-US" w:bidi="ar-SA"/>
        </w:rPr>
      </w:pPr>
      <w:r>
        <w:rPr>
          <w:rFonts w:ascii="SMRDIK+FZYaSong_LBJT-H-GBK" w:hAnsi="SMRDIK+FZYaSong_LBJT-H-GBK" w:cs="SMRDIK+FZYaSong_LBJT-H-GBK" w:eastAsiaTheme="minorEastAsia"/>
          <w:color w:val="53627D"/>
          <w:spacing w:val="10"/>
          <w:sz w:val="41"/>
          <w:szCs w:val="22"/>
          <w:lang w:val="en-US" w:eastAsia="en-US" w:bidi="ar-SA"/>
        </w:rPr>
        <w:t>公司风采</w:t>
      </w:r>
    </w:p>
    <w:p>
      <w:pPr>
        <w:framePr w:w="3196" w:wrap="auto" w:vAnchor="margin" w:hAnchor="text" w:x="1136" w:y="2619"/>
        <w:widowControl w:val="0"/>
        <w:autoSpaceDE w:val="0"/>
        <w:autoSpaceDN w:val="0"/>
        <w:spacing w:line="280" w:lineRule="exact"/>
        <w:rPr>
          <w:rFonts w:hAnsiTheme="minorHAnsi" w:eastAsiaTheme="minorEastAsia" w:cstheme="minorBidi"/>
          <w:color w:val="000000"/>
          <w:szCs w:val="22"/>
          <w:lang w:val="en-US" w:eastAsia="en-US" w:bidi="ar-SA"/>
        </w:rPr>
      </w:pPr>
      <w:r>
        <w:rPr>
          <w:rFonts w:ascii="TIBMTW+FZLanTingHeiS_LBJT-DB1-G" w:hAnsiTheme="minorHAnsi" w:eastAsiaTheme="minorEastAsia" w:cstheme="minorBidi"/>
          <w:color w:val="53627D"/>
          <w:szCs w:val="22"/>
          <w:lang w:val="en-US" w:eastAsia="en-US" w:bidi="ar-SA"/>
        </w:rPr>
        <w:t>Company</w:t>
      </w:r>
      <w:r>
        <w:rPr>
          <w:rFonts w:hAnsiTheme="minorHAnsi" w:eastAsiaTheme="minorEastAsia" w:cstheme="minorBidi"/>
          <w:color w:val="53627D"/>
          <w:spacing w:val="60"/>
          <w:szCs w:val="22"/>
          <w:lang w:val="en-US" w:eastAsia="en-US" w:bidi="ar-SA"/>
        </w:rPr>
        <w:t xml:space="preserve"> </w:t>
      </w:r>
      <w:r>
        <w:rPr>
          <w:rFonts w:ascii="TIBMTW+FZLanTingHeiS_LBJT-DB1-G" w:hAnsiTheme="minorHAnsi" w:eastAsiaTheme="minorEastAsia" w:cstheme="minorBidi"/>
          <w:color w:val="53627D"/>
          <w:szCs w:val="22"/>
          <w:lang w:val="en-US" w:eastAsia="en-US" w:bidi="ar-SA"/>
        </w:rPr>
        <w:t>Appearance</w:t>
      </w:r>
    </w:p>
    <w:p>
      <w:pPr>
        <w:spacing w:line="0" w:lineRule="atLeast"/>
        <w:rPr>
          <w:rFonts w:ascii="Arial" w:hAnsiTheme="minorHAnsi" w:eastAsiaTheme="minorEastAsia" w:cstheme="minorBidi"/>
          <w:color w:val="FF0000"/>
          <w:sz w:val="2"/>
          <w:szCs w:val="22"/>
          <w:lang w:val="en-US" w:eastAsia="en-US" w:bidi="ar-SA"/>
        </w:rPr>
        <w:sectPr>
          <w:pgSz w:w="15860" w:h="11900" w:orient="landscape"/>
          <w:pgMar w:top="0" w:right="0" w:bottom="0" w:left="0" w:header="720" w:footer="720" w:gutter="0"/>
          <w:pgNumType w:start="1"/>
          <w:cols w:space="720" w:num="1"/>
          <w:docGrid w:linePitch="1" w:charSpace="0"/>
        </w:sectPr>
      </w:pPr>
      <w:r>
        <w:pict>
          <v:shape id="_x0000_s1033" o:spid="_x0000_s1033" o:spt="75" type="#_x0000_t75" style="position:absolute;left:0pt;margin-left:-1pt;margin-top:-1pt;height:597pt;width:795pt;mso-position-horizontal-relative:page;mso-position-vertical-relative:page;z-index:-251650048;mso-width-relative:page;mso-height-relative:page;" filled="f" o:preferrelative="t" stroked="f" coordsize="21600,21600">
            <v:path/>
            <v:fill on="f" focussize="0,0"/>
            <v:stroke on="f" joinstyle="miter"/>
            <v:imagedata r:id="rId12"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 w:name="br1_7"/>
      <w:bookmarkEnd w:id="8"/>
      <w:r>
        <w:rPr>
          <w:rFonts w:ascii="Arial" w:hAnsiTheme="minorHAnsi" w:eastAsiaTheme="minorEastAsia" w:cstheme="minorBidi"/>
          <w:color w:val="FF0000"/>
          <w:sz w:val="2"/>
          <w:szCs w:val="22"/>
          <w:lang w:val="en-US" w:eastAsia="en-US" w:bidi="ar-SA"/>
        </w:rPr>
        <w:t xml:space="preserve"> </w:t>
      </w:r>
    </w:p>
    <w:p>
      <w:pPr>
        <w:spacing w:line="0" w:lineRule="atLeast"/>
        <w:rPr>
          <w:rFonts w:ascii="Arial" w:hAnsiTheme="minorHAnsi" w:eastAsiaTheme="minorEastAsia" w:cstheme="minorBidi"/>
          <w:color w:val="FF0000"/>
          <w:sz w:val="2"/>
          <w:szCs w:val="22"/>
          <w:lang w:val="en-US" w:eastAsia="en-US" w:bidi="ar-SA"/>
        </w:rPr>
        <w:sectPr>
          <w:pgSz w:w="15860" w:h="11900" w:orient="landscape"/>
          <w:pgMar w:top="0" w:right="0" w:bottom="0" w:left="0" w:header="720" w:footer="720" w:gutter="0"/>
          <w:pgNumType w:start="1"/>
          <w:cols w:space="720" w:num="1"/>
          <w:docGrid w:linePitch="1" w:charSpace="0"/>
        </w:sectPr>
      </w:pPr>
      <w:r>
        <w:pict>
          <v:shape id="_x0000_s1034" o:spid="_x0000_s1034" o:spt="75" type="#_x0000_t75" style="position:absolute;left:0pt;margin-left:-1pt;margin-top:-1pt;height:597pt;width:795pt;mso-position-horizontal-relative:page;mso-position-vertical-relative:page;z-index:-251649024;mso-width-relative:page;mso-height-relative:page;" filled="f" o:preferrelative="t" stroked="f" coordsize="21600,21600">
            <v:path/>
            <v:fill on="f" focussize="0,0"/>
            <v:stroke on="f" joinstyle="miter"/>
            <v:imagedata r:id="rId13"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 w:name="br1_8"/>
      <w:bookmarkEnd w:id="9"/>
      <w:r>
        <w:rPr>
          <w:rFonts w:ascii="Arial" w:hAnsiTheme="minorHAnsi" w:eastAsiaTheme="minorEastAsia" w:cstheme="minorBidi"/>
          <w:color w:val="FF0000"/>
          <w:sz w:val="2"/>
          <w:szCs w:val="22"/>
          <w:lang w:val="en-US" w:eastAsia="en-US" w:bidi="ar-SA"/>
        </w:rPr>
        <w:t xml:space="preserve"> </w:t>
      </w:r>
    </w:p>
    <w:p>
      <w:pPr>
        <w:framePr w:w="16816" w:wrap="auto" w:vAnchor="margin" w:hAnchor="text" w:x="6895" w:y="1454"/>
        <w:widowControl w:val="0"/>
        <w:autoSpaceDE w:val="0"/>
        <w:autoSpaceDN w:val="0"/>
        <w:spacing w:line="618" w:lineRule="exact"/>
        <w:rPr>
          <w:rFonts w:hAnsiTheme="minorHAnsi" w:eastAsiaTheme="minorEastAsia" w:cstheme="minorBidi"/>
          <w:color w:val="000000"/>
          <w:sz w:val="22"/>
          <w:szCs w:val="22"/>
          <w:lang w:val="en-US" w:eastAsia="en-US" w:bidi="ar-SA"/>
        </w:rPr>
      </w:pPr>
      <w:r>
        <w:rPr>
          <w:rFonts w:ascii="NJDTEQ+SourceHanSansCN-Normal" w:hAnsi="NJDTEQ+SourceHanSansCN-Normal" w:cs="NJDTEQ+SourceHanSansCN-Normal" w:eastAsiaTheme="minorEastAsia"/>
          <w:color w:val="FFFFFF"/>
          <w:sz w:val="22"/>
          <w:szCs w:val="22"/>
          <w:lang w:val="en-US" w:eastAsia="en-US" w:bidi="ar-SA"/>
        </w:rPr>
        <w:t>团</w:t>
      </w:r>
      <w:r>
        <w:rPr>
          <w:rFonts w:hAnsiTheme="minorHAnsi" w:eastAsiaTheme="minorEastAsia" w:cstheme="minorBidi"/>
          <w:color w:val="FFFFFF"/>
          <w:spacing w:val="-58"/>
          <w:sz w:val="22"/>
          <w:szCs w:val="22"/>
          <w:lang w:val="en-US" w:eastAsia="en-US" w:bidi="ar-SA"/>
        </w:rPr>
        <w:t xml:space="preserve"> </w:t>
      </w:r>
      <w:r>
        <w:rPr>
          <w:rFonts w:ascii="NJDTEQ+SourceHanSansCN-Normal" w:hAnsi="NJDTEQ+SourceHanSansCN-Normal" w:cs="NJDTEQ+SourceHanSansCN-Normal" w:eastAsiaTheme="minorEastAsia"/>
          <w:color w:val="FFFFFF"/>
          <w:spacing w:val="-104"/>
          <w:sz w:val="22"/>
          <w:szCs w:val="22"/>
          <w:lang w:val="en-US" w:eastAsia="en-US" w:bidi="ar-SA"/>
        </w:rPr>
        <w:t>队内实部力架强构大完</w:t>
      </w:r>
      <w:r>
        <w:rPr>
          <w:rFonts w:hAnsiTheme="minorHAnsi" w:eastAsiaTheme="minorEastAsia" w:cstheme="minorBidi"/>
          <w:color w:val="FFFFFF"/>
          <w:spacing w:val="-58"/>
          <w:sz w:val="22"/>
          <w:szCs w:val="22"/>
          <w:lang w:val="en-US" w:eastAsia="en-US" w:bidi="ar-SA"/>
        </w:rPr>
        <w:t xml:space="preserve"> </w:t>
      </w:r>
      <w:r>
        <w:rPr>
          <w:rFonts w:ascii="NJDTEQ+SourceHanSansCN-Normal" w:hAnsi="NJDTEQ+SourceHanSansCN-Normal" w:cs="NJDTEQ+SourceHanSansCN-Normal" w:eastAsiaTheme="minorEastAsia"/>
          <w:color w:val="FFFFFF"/>
          <w:sz w:val="22"/>
          <w:szCs w:val="22"/>
          <w:lang w:val="en-US" w:eastAsia="en-US" w:bidi="ar-SA"/>
        </w:rPr>
        <w:t>善</w:t>
      </w:r>
    </w:p>
    <w:p>
      <w:pPr>
        <w:framePr w:w="1081" w:wrap="auto" w:vAnchor="margin" w:hAnchor="text" w:x="1140" w:y="1702"/>
        <w:widowControl w:val="0"/>
        <w:autoSpaceDE w:val="0"/>
        <w:autoSpaceDN w:val="0"/>
        <w:spacing w:line="737" w:lineRule="exact"/>
        <w:rPr>
          <w:rFonts w:hAnsiTheme="minorHAnsi" w:eastAsiaTheme="minorEastAsia" w:cstheme="minorBidi"/>
          <w:color w:val="000000"/>
          <w:sz w:val="63"/>
          <w:szCs w:val="22"/>
          <w:lang w:val="en-US" w:eastAsia="en-US" w:bidi="ar-SA"/>
        </w:rPr>
      </w:pPr>
      <w:r>
        <w:rPr>
          <w:rFonts w:ascii="WBUPAF+FZLanTingHei_LBJT-DB-GBK" w:hAnsiTheme="minorHAnsi" w:eastAsiaTheme="minorEastAsia" w:cstheme="minorBidi"/>
          <w:color w:val="53627D"/>
          <w:spacing w:val="6"/>
          <w:sz w:val="63"/>
          <w:szCs w:val="22"/>
          <w:lang w:val="en-US" w:eastAsia="en-US" w:bidi="ar-SA"/>
        </w:rPr>
        <w:t>07</w:t>
      </w:r>
    </w:p>
    <w:p>
      <w:pPr>
        <w:framePr w:w="7188" w:wrap="auto" w:vAnchor="margin" w:hAnchor="text" w:x="7755" w:y="1825"/>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pacing w:val="4"/>
          <w:sz w:val="22"/>
          <w:szCs w:val="22"/>
          <w:lang w:val="en-US" w:eastAsia="en-US" w:bidi="ar-SA"/>
        </w:rPr>
        <w:t>公司建设有营销部，技术部，财务分析等部门，目前公司项目咨询老师</w:t>
      </w:r>
    </w:p>
    <w:p>
      <w:pPr>
        <w:framePr w:w="15160" w:wrap="auto" w:vAnchor="margin" w:hAnchor="text" w:x="7755" w:y="2185"/>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Theme="minorHAnsi" w:eastAsiaTheme="minorEastAsia" w:cstheme="minorBidi"/>
          <w:color w:val="626365"/>
          <w:sz w:val="22"/>
          <w:szCs w:val="22"/>
          <w:lang w:val="en-US" w:eastAsia="en-US" w:bidi="ar-SA"/>
        </w:rPr>
        <w:t>80%</w:t>
      </w:r>
      <w:r>
        <w:rPr>
          <w:rFonts w:hAnsiTheme="minorHAnsi" w:eastAsiaTheme="minorEastAsia" w:cstheme="minorBidi"/>
          <w:color w:val="626365"/>
          <w:sz w:val="22"/>
          <w:szCs w:val="22"/>
          <w:lang w:val="en-US" w:eastAsia="en-US" w:bidi="ar-SA"/>
        </w:rPr>
        <w:t xml:space="preserve"> </w:t>
      </w:r>
      <w:r>
        <w:rPr>
          <w:rFonts w:ascii="SLLRQL+SourceHanSansCN-Normal" w:hAnsi="SLLRQL+SourceHanSansCN-Normal" w:cs="SLLRQL+SourceHanSansCN-Normal" w:eastAsiaTheme="minorEastAsia"/>
          <w:color w:val="626365"/>
          <w:sz w:val="22"/>
          <w:szCs w:val="22"/>
          <w:lang w:val="en-US" w:eastAsia="en-US" w:bidi="ar-SA"/>
        </w:rPr>
        <w:t>是</w:t>
      </w:r>
    </w:p>
    <w:p>
      <w:pPr>
        <w:framePr w:w="16891" w:wrap="auto" w:vAnchor="margin" w:hAnchor="text" w:x="8476" w:y="2185"/>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pacing w:val="3"/>
          <w:sz w:val="22"/>
          <w:szCs w:val="22"/>
          <w:lang w:val="en-US" w:eastAsia="en-US" w:bidi="ar-SA"/>
        </w:rPr>
        <w:t>有行业经验</w:t>
      </w:r>
      <w:r>
        <w:rPr>
          <w:rFonts w:hAnsiTheme="minorHAnsi" w:eastAsiaTheme="minorEastAsia" w:cstheme="minorBidi"/>
          <w:color w:val="626365"/>
          <w:spacing w:val="-2"/>
          <w:sz w:val="22"/>
          <w:szCs w:val="22"/>
          <w:lang w:val="en-US" w:eastAsia="en-US" w:bidi="ar-SA"/>
        </w:rPr>
        <w:t xml:space="preserve"> </w:t>
      </w:r>
      <w:r>
        <w:rPr>
          <w:rFonts w:ascii="SLLRQL+SourceHanSansCN-Normal" w:hAnsiTheme="minorHAnsi" w:eastAsiaTheme="minorEastAsia" w:cstheme="minorBidi"/>
          <w:color w:val="626365"/>
          <w:sz w:val="22"/>
          <w:szCs w:val="22"/>
          <w:lang w:val="en-US" w:eastAsia="en-US" w:bidi="ar-SA"/>
        </w:rPr>
        <w:t>3</w:t>
      </w:r>
      <w:r>
        <w:rPr>
          <w:rFonts w:hAnsiTheme="minorHAnsi" w:eastAsiaTheme="minorEastAsia" w:cstheme="minorBidi"/>
          <w:color w:val="626365"/>
          <w:spacing w:val="1"/>
          <w:sz w:val="22"/>
          <w:szCs w:val="22"/>
          <w:lang w:val="en-US" w:eastAsia="en-US" w:bidi="ar-SA"/>
        </w:rPr>
        <w:t xml:space="preserve"> </w:t>
      </w:r>
      <w:r>
        <w:rPr>
          <w:rFonts w:ascii="SLLRQL+SourceHanSansCN-Normal" w:hAnsi="SLLRQL+SourceHanSansCN-Normal" w:cs="SLLRQL+SourceHanSansCN-Normal" w:eastAsiaTheme="minorEastAsia"/>
          <w:color w:val="626365"/>
          <w:spacing w:val="2"/>
          <w:sz w:val="22"/>
          <w:szCs w:val="22"/>
          <w:lang w:val="en-US" w:eastAsia="en-US" w:bidi="ar-SA"/>
        </w:rPr>
        <w:t>年以上，拥</w:t>
      </w:r>
    </w:p>
    <w:p>
      <w:pPr>
        <w:framePr w:w="4018" w:wrap="auto" w:vAnchor="margin" w:hAnchor="text" w:x="10928" w:y="2185"/>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pacing w:val="2"/>
          <w:sz w:val="22"/>
          <w:szCs w:val="22"/>
          <w:lang w:val="en-US" w:eastAsia="en-US" w:bidi="ar-SA"/>
        </w:rPr>
        <w:t>有丰富的项目申报及政策解读经验。公</w:t>
      </w:r>
    </w:p>
    <w:p>
      <w:pPr>
        <w:framePr w:w="18169" w:wrap="auto" w:vAnchor="margin" w:hAnchor="text" w:x="7755" w:y="2545"/>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z w:val="22"/>
          <w:szCs w:val="22"/>
          <w:lang w:val="en-US" w:eastAsia="en-US" w:bidi="ar-SA"/>
        </w:rPr>
        <w:t>司在财务领域及各技术领域上有长期固</w:t>
      </w:r>
    </w:p>
    <w:p>
      <w:pPr>
        <w:framePr w:w="2793" w:wrap="auto" w:vAnchor="margin" w:hAnchor="text" w:x="11496" w:y="2545"/>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z w:val="22"/>
          <w:szCs w:val="22"/>
          <w:lang w:val="en-US" w:eastAsia="en-US" w:bidi="ar-SA"/>
        </w:rPr>
        <w:t>定的专家顾问团队</w:t>
      </w:r>
      <w:r>
        <w:rPr>
          <w:rFonts w:hAnsiTheme="minorHAnsi" w:eastAsiaTheme="minorEastAsia" w:cstheme="minorBidi"/>
          <w:color w:val="626365"/>
          <w:sz w:val="22"/>
          <w:szCs w:val="22"/>
          <w:lang w:val="en-US" w:eastAsia="en-US" w:bidi="ar-SA"/>
        </w:rPr>
        <w:t xml:space="preserve"> </w:t>
      </w:r>
      <w:r>
        <w:rPr>
          <w:rFonts w:ascii="SLLRQL+SourceHanSansCN-Normal" w:hAnsiTheme="minorHAnsi" w:eastAsiaTheme="minorEastAsia" w:cstheme="minorBidi"/>
          <w:color w:val="626365"/>
          <w:sz w:val="22"/>
          <w:szCs w:val="22"/>
          <w:lang w:val="en-US" w:eastAsia="en-US" w:bidi="ar-SA"/>
        </w:rPr>
        <w:t>20</w:t>
      </w:r>
      <w:r>
        <w:rPr>
          <w:rFonts w:hAnsiTheme="minorHAnsi" w:eastAsiaTheme="minorEastAsia" w:cstheme="minorBidi"/>
          <w:color w:val="626365"/>
          <w:sz w:val="22"/>
          <w:szCs w:val="22"/>
          <w:lang w:val="en-US" w:eastAsia="en-US" w:bidi="ar-SA"/>
        </w:rPr>
        <w:t xml:space="preserve"> </w:t>
      </w:r>
      <w:r>
        <w:rPr>
          <w:rFonts w:ascii="SLLRQL+SourceHanSansCN-Normal" w:hAnsi="SLLRQL+SourceHanSansCN-Normal" w:cs="SLLRQL+SourceHanSansCN-Normal" w:eastAsiaTheme="minorEastAsia"/>
          <w:color w:val="626365"/>
          <w:sz w:val="22"/>
          <w:szCs w:val="22"/>
          <w:lang w:val="en-US" w:eastAsia="en-US" w:bidi="ar-SA"/>
        </w:rPr>
        <w:t>人。</w:t>
      </w:r>
    </w:p>
    <w:p>
      <w:pPr>
        <w:framePr w:w="3012" w:wrap="auto" w:vAnchor="margin" w:hAnchor="text" w:x="1136" w:y="2619"/>
        <w:widowControl w:val="0"/>
        <w:autoSpaceDE w:val="0"/>
        <w:autoSpaceDN w:val="0"/>
        <w:spacing w:line="478" w:lineRule="exact"/>
        <w:rPr>
          <w:rFonts w:hAnsiTheme="minorHAnsi" w:eastAsiaTheme="minorEastAsia" w:cstheme="minorBidi"/>
          <w:color w:val="000000"/>
          <w:sz w:val="41"/>
          <w:szCs w:val="22"/>
          <w:lang w:val="en-US" w:eastAsia="en-US" w:bidi="ar-SA"/>
        </w:rPr>
      </w:pPr>
      <w:r>
        <w:rPr>
          <w:rFonts w:ascii="ATDBVE+FZYaSong_LBJT-H-GBK" w:hAnsi="ATDBVE+FZYaSong_LBJT-H-GBK" w:cs="ATDBVE+FZYaSong_LBJT-H-GBK" w:eastAsiaTheme="minorEastAsia"/>
          <w:color w:val="53627D"/>
          <w:spacing w:val="10"/>
          <w:sz w:val="41"/>
          <w:szCs w:val="22"/>
          <w:lang w:val="en-US" w:eastAsia="en-US" w:bidi="ar-SA"/>
        </w:rPr>
        <w:t>公司优势</w:t>
      </w:r>
    </w:p>
    <w:p>
      <w:pPr>
        <w:framePr w:w="3012" w:wrap="auto" w:vAnchor="margin" w:hAnchor="text" w:x="1136" w:y="2619"/>
        <w:widowControl w:val="0"/>
        <w:autoSpaceDE w:val="0"/>
        <w:autoSpaceDN w:val="0"/>
        <w:spacing w:line="280" w:lineRule="exact"/>
        <w:rPr>
          <w:rFonts w:hAnsiTheme="minorHAnsi" w:eastAsiaTheme="minorEastAsia" w:cstheme="minorBidi"/>
          <w:color w:val="000000"/>
          <w:szCs w:val="22"/>
          <w:lang w:val="en-US" w:eastAsia="en-US" w:bidi="ar-SA"/>
        </w:rPr>
      </w:pPr>
      <w:r>
        <w:rPr>
          <w:rFonts w:ascii="UGWFQB+FZLanTingHeiS_LBJT-DB1-G" w:hAnsiTheme="minorHAnsi" w:eastAsiaTheme="minorEastAsia" w:cstheme="minorBidi"/>
          <w:color w:val="53627D"/>
          <w:szCs w:val="22"/>
          <w:lang w:val="en-US" w:eastAsia="en-US" w:bidi="ar-SA"/>
        </w:rPr>
        <w:t>Company</w:t>
      </w:r>
      <w:r>
        <w:rPr>
          <w:rFonts w:hAnsiTheme="minorHAnsi" w:eastAsiaTheme="minorEastAsia" w:cstheme="minorBidi"/>
          <w:color w:val="53627D"/>
          <w:spacing w:val="60"/>
          <w:szCs w:val="22"/>
          <w:lang w:val="en-US" w:eastAsia="en-US" w:bidi="ar-SA"/>
        </w:rPr>
        <w:t xml:space="preserve"> </w:t>
      </w:r>
      <w:r>
        <w:rPr>
          <w:rFonts w:ascii="UGWFQB+FZLanTingHeiS_LBJT-DB1-G" w:hAnsiTheme="minorHAnsi" w:eastAsiaTheme="minorEastAsia" w:cstheme="minorBidi"/>
          <w:color w:val="53627D"/>
          <w:szCs w:val="22"/>
          <w:lang w:val="en-US" w:eastAsia="en-US" w:bidi="ar-SA"/>
        </w:rPr>
        <w:t>Advantage</w:t>
      </w:r>
    </w:p>
    <w:p>
      <w:pPr>
        <w:framePr w:w="637" w:wrap="auto" w:vAnchor="margin" w:hAnchor="text" w:x="6375" w:y="2960"/>
        <w:widowControl w:val="0"/>
        <w:autoSpaceDE w:val="0"/>
        <w:autoSpaceDN w:val="0"/>
        <w:spacing w:line="1133" w:lineRule="exact"/>
        <w:rPr>
          <w:rFonts w:hAnsiTheme="minorHAnsi" w:eastAsiaTheme="minorEastAsia" w:cstheme="minorBidi"/>
          <w:color w:val="000000"/>
          <w:sz w:val="40"/>
          <w:szCs w:val="22"/>
          <w:lang w:val="en-US" w:eastAsia="en-US" w:bidi="ar-SA"/>
        </w:rPr>
      </w:pPr>
      <w:r>
        <w:rPr>
          <w:rFonts w:ascii="IMNBAP+SourceHanSansCN-Medium" w:hAnsi="IMNBAP+SourceHanSansCN-Medium" w:cs="IMNBAP+SourceHanSansCN-Medium" w:eastAsiaTheme="minorEastAsia"/>
          <w:color w:val="FFFFFF"/>
          <w:sz w:val="40"/>
          <w:szCs w:val="22"/>
          <w:lang w:val="en-US" w:eastAsia="en-US" w:bidi="ar-SA"/>
        </w:rPr>
        <w:t>集</w:t>
      </w:r>
    </w:p>
    <w:p>
      <w:pPr>
        <w:framePr w:w="637" w:wrap="auto" w:vAnchor="margin" w:hAnchor="text" w:x="6375" w:y="2960"/>
        <w:widowControl w:val="0"/>
        <w:autoSpaceDE w:val="0"/>
        <w:autoSpaceDN w:val="0"/>
        <w:spacing w:line="841" w:lineRule="exact"/>
        <w:rPr>
          <w:rFonts w:hAnsiTheme="minorHAnsi" w:eastAsiaTheme="minorEastAsia" w:cstheme="minorBidi"/>
          <w:color w:val="000000"/>
          <w:sz w:val="40"/>
          <w:szCs w:val="22"/>
          <w:lang w:val="en-US" w:eastAsia="en-US" w:bidi="ar-SA"/>
        </w:rPr>
      </w:pPr>
      <w:r>
        <w:rPr>
          <w:rFonts w:ascii="IMNBAP+SourceHanSansCN-Medium" w:hAnsi="IMNBAP+SourceHanSansCN-Medium" w:cs="IMNBAP+SourceHanSansCN-Medium" w:eastAsiaTheme="minorEastAsia"/>
          <w:color w:val="FFFFFF"/>
          <w:sz w:val="40"/>
          <w:szCs w:val="22"/>
          <w:lang w:val="en-US" w:eastAsia="en-US" w:bidi="ar-SA"/>
        </w:rPr>
        <w:t>团</w:t>
      </w:r>
    </w:p>
    <w:p>
      <w:pPr>
        <w:framePr w:w="637" w:wrap="auto" w:vAnchor="margin" w:hAnchor="text" w:x="6375" w:y="2960"/>
        <w:widowControl w:val="0"/>
        <w:autoSpaceDE w:val="0"/>
        <w:autoSpaceDN w:val="0"/>
        <w:spacing w:line="841" w:lineRule="exact"/>
        <w:rPr>
          <w:rFonts w:hAnsiTheme="minorHAnsi" w:eastAsiaTheme="minorEastAsia" w:cstheme="minorBidi"/>
          <w:color w:val="000000"/>
          <w:sz w:val="40"/>
          <w:szCs w:val="22"/>
          <w:lang w:val="en-US" w:eastAsia="en-US" w:bidi="ar-SA"/>
        </w:rPr>
      </w:pPr>
      <w:r>
        <w:rPr>
          <w:rFonts w:ascii="IMNBAP+SourceHanSansCN-Medium" w:hAnsi="IMNBAP+SourceHanSansCN-Medium" w:cs="IMNBAP+SourceHanSansCN-Medium" w:eastAsiaTheme="minorEastAsia"/>
          <w:color w:val="FFFFFF"/>
          <w:sz w:val="40"/>
          <w:szCs w:val="22"/>
          <w:lang w:val="en-US" w:eastAsia="en-US" w:bidi="ar-SA"/>
        </w:rPr>
        <w:t>五</w:t>
      </w:r>
    </w:p>
    <w:p>
      <w:pPr>
        <w:framePr w:w="637" w:wrap="auto" w:vAnchor="margin" w:hAnchor="text" w:x="6375" w:y="2960"/>
        <w:widowControl w:val="0"/>
        <w:autoSpaceDE w:val="0"/>
        <w:autoSpaceDN w:val="0"/>
        <w:spacing w:line="841" w:lineRule="exact"/>
        <w:rPr>
          <w:rFonts w:hAnsiTheme="minorHAnsi" w:eastAsiaTheme="minorEastAsia" w:cstheme="minorBidi"/>
          <w:color w:val="000000"/>
          <w:sz w:val="40"/>
          <w:szCs w:val="22"/>
          <w:lang w:val="en-US" w:eastAsia="en-US" w:bidi="ar-SA"/>
        </w:rPr>
      </w:pPr>
      <w:r>
        <w:rPr>
          <w:rFonts w:ascii="IMNBAP+SourceHanSansCN-Medium" w:hAnsi="IMNBAP+SourceHanSansCN-Medium" w:cs="IMNBAP+SourceHanSansCN-Medium" w:eastAsiaTheme="minorEastAsia"/>
          <w:color w:val="FFFFFF"/>
          <w:sz w:val="40"/>
          <w:szCs w:val="22"/>
          <w:lang w:val="en-US" w:eastAsia="en-US" w:bidi="ar-SA"/>
        </w:rPr>
        <w:t>大</w:t>
      </w:r>
    </w:p>
    <w:p>
      <w:pPr>
        <w:framePr w:w="637" w:wrap="auto" w:vAnchor="margin" w:hAnchor="text" w:x="6375" w:y="2960"/>
        <w:widowControl w:val="0"/>
        <w:autoSpaceDE w:val="0"/>
        <w:autoSpaceDN w:val="0"/>
        <w:spacing w:line="841" w:lineRule="exact"/>
        <w:rPr>
          <w:rFonts w:hAnsiTheme="minorHAnsi" w:eastAsiaTheme="minorEastAsia" w:cstheme="minorBidi"/>
          <w:color w:val="000000"/>
          <w:sz w:val="40"/>
          <w:szCs w:val="22"/>
          <w:lang w:val="en-US" w:eastAsia="en-US" w:bidi="ar-SA"/>
        </w:rPr>
      </w:pPr>
      <w:r>
        <w:rPr>
          <w:rFonts w:ascii="IMNBAP+SourceHanSansCN-Medium" w:hAnsi="IMNBAP+SourceHanSansCN-Medium" w:cs="IMNBAP+SourceHanSansCN-Medium" w:eastAsiaTheme="minorEastAsia"/>
          <w:color w:val="FFFFFF"/>
          <w:sz w:val="40"/>
          <w:szCs w:val="22"/>
          <w:lang w:val="en-US" w:eastAsia="en-US" w:bidi="ar-SA"/>
        </w:rPr>
        <w:t>保</w:t>
      </w:r>
    </w:p>
    <w:p>
      <w:pPr>
        <w:framePr w:w="637" w:wrap="auto" w:vAnchor="margin" w:hAnchor="text" w:x="6375" w:y="2960"/>
        <w:widowControl w:val="0"/>
        <w:autoSpaceDE w:val="0"/>
        <w:autoSpaceDN w:val="0"/>
        <w:spacing w:line="841" w:lineRule="exact"/>
        <w:rPr>
          <w:rFonts w:hAnsiTheme="minorHAnsi" w:eastAsiaTheme="minorEastAsia" w:cstheme="minorBidi"/>
          <w:color w:val="000000"/>
          <w:sz w:val="40"/>
          <w:szCs w:val="22"/>
          <w:lang w:val="en-US" w:eastAsia="en-US" w:bidi="ar-SA"/>
        </w:rPr>
      </w:pPr>
      <w:r>
        <w:rPr>
          <w:rFonts w:ascii="IMNBAP+SourceHanSansCN-Medium" w:hAnsi="IMNBAP+SourceHanSansCN-Medium" w:cs="IMNBAP+SourceHanSansCN-Medium" w:eastAsiaTheme="minorEastAsia"/>
          <w:color w:val="FFFFFF"/>
          <w:sz w:val="40"/>
          <w:szCs w:val="22"/>
          <w:lang w:val="en-US" w:eastAsia="en-US" w:bidi="ar-SA"/>
        </w:rPr>
        <w:t>障</w:t>
      </w:r>
    </w:p>
    <w:p>
      <w:pPr>
        <w:framePr w:w="15083" w:wrap="auto" w:vAnchor="margin" w:hAnchor="text" w:x="7039" w:y="3351"/>
        <w:widowControl w:val="0"/>
        <w:autoSpaceDE w:val="0"/>
        <w:autoSpaceDN w:val="0"/>
        <w:spacing w:line="618" w:lineRule="exact"/>
        <w:rPr>
          <w:rFonts w:hAnsiTheme="minorHAnsi" w:eastAsiaTheme="minorEastAsia" w:cstheme="minorBidi"/>
          <w:color w:val="000000"/>
          <w:sz w:val="22"/>
          <w:szCs w:val="22"/>
          <w:lang w:val="en-US" w:eastAsia="en-US" w:bidi="ar-SA"/>
        </w:rPr>
      </w:pPr>
      <w:r>
        <w:rPr>
          <w:rFonts w:ascii="NJDTEQ+SourceHanSansCN-Normal" w:hAnsi="NJDTEQ+SourceHanSansCN-Normal" w:cs="NJDTEQ+SourceHanSansCN-Normal" w:eastAsiaTheme="minorEastAsia"/>
          <w:color w:val="FFFFFF"/>
          <w:spacing w:val="-3"/>
          <w:sz w:val="22"/>
          <w:szCs w:val="22"/>
          <w:lang w:val="en-US" w:eastAsia="en-US" w:bidi="ar-SA"/>
        </w:rPr>
        <w:t>更多增值</w:t>
      </w:r>
    </w:p>
    <w:p>
      <w:pPr>
        <w:framePr w:w="673" w:wrap="auto" w:vAnchor="margin" w:hAnchor="text" w:x="7906" w:y="3351"/>
        <w:widowControl w:val="0"/>
        <w:autoSpaceDE w:val="0"/>
        <w:autoSpaceDN w:val="0"/>
        <w:spacing w:line="618" w:lineRule="exact"/>
        <w:rPr>
          <w:rFonts w:hAnsiTheme="minorHAnsi" w:eastAsiaTheme="minorEastAsia" w:cstheme="minorBidi"/>
          <w:color w:val="000000"/>
          <w:sz w:val="22"/>
          <w:szCs w:val="22"/>
          <w:lang w:val="en-US" w:eastAsia="en-US" w:bidi="ar-SA"/>
        </w:rPr>
      </w:pPr>
      <w:r>
        <w:rPr>
          <w:rFonts w:ascii="NJDTEQ+SourceHanSansCN-Normal" w:hAnsi="NJDTEQ+SourceHanSansCN-Normal" w:cs="NJDTEQ+SourceHanSansCN-Normal" w:eastAsiaTheme="minorEastAsia"/>
          <w:color w:val="FFFFFF"/>
          <w:spacing w:val="-3"/>
          <w:sz w:val="22"/>
          <w:szCs w:val="22"/>
          <w:lang w:val="en-US" w:eastAsia="en-US" w:bidi="ar-SA"/>
        </w:rPr>
        <w:t>服务</w:t>
      </w:r>
    </w:p>
    <w:p>
      <w:pPr>
        <w:framePr w:w="7184" w:wrap="auto" w:vAnchor="margin" w:hAnchor="text" w:x="7755" w:y="3718"/>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z w:val="22"/>
          <w:szCs w:val="22"/>
          <w:lang w:val="en-US" w:eastAsia="en-US" w:bidi="ar-SA"/>
        </w:rPr>
        <w:t>1、与我公司合作的客户免费进行辅导企业进行各类项目申报系统填报。</w:t>
      </w:r>
    </w:p>
    <w:p>
      <w:pPr>
        <w:framePr w:w="7404" w:wrap="auto" w:vAnchor="margin" w:hAnchor="text" w:x="7755" w:y="4078"/>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pacing w:val="-3"/>
          <w:sz w:val="22"/>
          <w:szCs w:val="22"/>
          <w:lang w:val="en-US" w:eastAsia="en-US" w:bidi="ar-SA"/>
        </w:rPr>
        <w:t>2、与我公司合作的客户免费辅导研发费用加计扣除系统填报及费用归集。</w:t>
      </w:r>
    </w:p>
    <w:p>
      <w:pPr>
        <w:framePr w:w="6303" w:wrap="auto" w:vAnchor="margin" w:hAnchor="text" w:x="7755" w:y="4437"/>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z w:val="22"/>
          <w:szCs w:val="22"/>
          <w:lang w:val="en-US" w:eastAsia="en-US" w:bidi="ar-SA"/>
        </w:rPr>
        <w:t>3、可根据企业需求免费做项目中长期申报规划，让企业无忧。</w:t>
      </w:r>
    </w:p>
    <w:p>
      <w:pPr>
        <w:framePr w:w="1540" w:wrap="auto" w:vAnchor="margin" w:hAnchor="text" w:x="7039" w:y="5229"/>
        <w:widowControl w:val="0"/>
        <w:autoSpaceDE w:val="0"/>
        <w:autoSpaceDN w:val="0"/>
        <w:spacing w:line="618" w:lineRule="exact"/>
        <w:rPr>
          <w:rFonts w:hAnsiTheme="minorHAnsi" w:eastAsiaTheme="minorEastAsia" w:cstheme="minorBidi"/>
          <w:color w:val="000000"/>
          <w:sz w:val="22"/>
          <w:szCs w:val="22"/>
          <w:lang w:val="en-US" w:eastAsia="en-US" w:bidi="ar-SA"/>
        </w:rPr>
      </w:pPr>
      <w:r>
        <w:rPr>
          <w:rFonts w:ascii="NJDTEQ+SourceHanSansCN-Normal" w:hAnsi="NJDTEQ+SourceHanSansCN-Normal" w:cs="NJDTEQ+SourceHanSansCN-Normal" w:eastAsiaTheme="minorEastAsia"/>
          <w:color w:val="FFFFFF"/>
          <w:spacing w:val="-3"/>
          <w:sz w:val="22"/>
          <w:szCs w:val="22"/>
          <w:lang w:val="en-US" w:eastAsia="en-US" w:bidi="ar-SA"/>
        </w:rPr>
        <w:t>咨询及时准确</w:t>
      </w:r>
    </w:p>
    <w:p>
      <w:pPr>
        <w:framePr w:w="16459" w:wrap="auto" w:vAnchor="margin" w:hAnchor="text" w:x="7755" w:y="5790"/>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pacing w:val="5"/>
          <w:sz w:val="22"/>
          <w:szCs w:val="22"/>
          <w:lang w:val="en-US" w:eastAsia="en-US" w:bidi="ar-SA"/>
        </w:rPr>
        <w:t>目前公司设置新产品</w:t>
      </w:r>
    </w:p>
    <w:p>
      <w:pPr>
        <w:framePr w:w="5170" w:wrap="auto" w:vAnchor="margin" w:hAnchor="text" w:x="9777" w:y="5790"/>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pacing w:val="4"/>
          <w:sz w:val="22"/>
          <w:szCs w:val="22"/>
          <w:lang w:val="en-US" w:eastAsia="en-US" w:bidi="ar-SA"/>
        </w:rPr>
        <w:t>研发部。结合公司外联团队，有效迅速的了解省内</w:t>
      </w:r>
    </w:p>
    <w:p>
      <w:pPr>
        <w:framePr w:w="5082" w:wrap="auto" w:vAnchor="margin" w:hAnchor="text" w:x="7755" w:y="6150"/>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z w:val="22"/>
          <w:szCs w:val="22"/>
          <w:lang w:val="en-US" w:eastAsia="en-US" w:bidi="ar-SA"/>
        </w:rPr>
        <w:t>外相关政策风向，为企业项目申报提前规划布局。</w:t>
      </w:r>
    </w:p>
    <w:p>
      <w:pPr>
        <w:framePr w:w="1323" w:wrap="auto" w:vAnchor="margin" w:hAnchor="text" w:x="7039" w:y="7245"/>
        <w:widowControl w:val="0"/>
        <w:autoSpaceDE w:val="0"/>
        <w:autoSpaceDN w:val="0"/>
        <w:spacing w:line="618" w:lineRule="exact"/>
        <w:rPr>
          <w:rFonts w:hAnsiTheme="minorHAnsi" w:eastAsiaTheme="minorEastAsia" w:cstheme="minorBidi"/>
          <w:color w:val="000000"/>
          <w:sz w:val="22"/>
          <w:szCs w:val="22"/>
          <w:lang w:val="en-US" w:eastAsia="en-US" w:bidi="ar-SA"/>
        </w:rPr>
      </w:pPr>
      <w:r>
        <w:rPr>
          <w:rFonts w:ascii="NJDTEQ+SourceHanSansCN-Normal" w:hAnsi="NJDTEQ+SourceHanSansCN-Normal" w:cs="NJDTEQ+SourceHanSansCN-Normal" w:eastAsiaTheme="minorEastAsia"/>
          <w:color w:val="FFFFFF"/>
          <w:spacing w:val="-3"/>
          <w:sz w:val="22"/>
          <w:szCs w:val="22"/>
          <w:lang w:val="en-US" w:eastAsia="en-US" w:bidi="ar-SA"/>
        </w:rPr>
        <w:t>管家式服务</w:t>
      </w:r>
    </w:p>
    <w:p>
      <w:pPr>
        <w:framePr w:w="20495" w:wrap="auto" w:vAnchor="margin" w:hAnchor="text" w:x="7755" w:y="7323"/>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pacing w:val="4"/>
          <w:sz w:val="22"/>
          <w:szCs w:val="22"/>
          <w:lang w:val="en-US" w:eastAsia="en-US" w:bidi="ar-SA"/>
        </w:rPr>
        <w:t>公司前期通过市场调研，了解客户的需求点，制定出有效完善</w:t>
      </w:r>
    </w:p>
    <w:p>
      <w:pPr>
        <w:framePr w:w="1134" w:wrap="auto" w:vAnchor="margin" w:hAnchor="text" w:x="13813" w:y="7323"/>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pacing w:val="5"/>
          <w:sz w:val="22"/>
          <w:szCs w:val="22"/>
          <w:lang w:val="en-US" w:eastAsia="en-US" w:bidi="ar-SA"/>
        </w:rPr>
        <w:t>的会员机</w:t>
      </w:r>
    </w:p>
    <w:p>
      <w:pPr>
        <w:framePr w:w="15560" w:wrap="auto" w:vAnchor="margin" w:hAnchor="text" w:x="7755" w:y="7683"/>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pacing w:val="5"/>
          <w:sz w:val="22"/>
          <w:szCs w:val="22"/>
          <w:lang w:val="en-US" w:eastAsia="en-US" w:bidi="ar-SA"/>
        </w:rPr>
        <w:t>制以及完善</w:t>
      </w:r>
    </w:p>
    <w:p>
      <w:pPr>
        <w:framePr w:w="19596" w:wrap="auto" w:vAnchor="margin" w:hAnchor="text" w:x="8878" w:y="7683"/>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pacing w:val="4"/>
          <w:sz w:val="22"/>
          <w:szCs w:val="22"/>
          <w:lang w:val="en-US" w:eastAsia="en-US" w:bidi="ar-SA"/>
        </w:rPr>
        <w:t>的服务流程。我公司辅导过的行业涉及建筑建、食品</w:t>
      </w:r>
    </w:p>
    <w:p>
      <w:pPr>
        <w:framePr w:w="910" w:wrap="auto" w:vAnchor="margin" w:hAnchor="text" w:x="14033" w:y="7683"/>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pacing w:val="5"/>
          <w:sz w:val="22"/>
          <w:szCs w:val="22"/>
          <w:lang w:val="en-US" w:eastAsia="en-US" w:bidi="ar-SA"/>
        </w:rPr>
        <w:t>、化工</w:t>
      </w:r>
    </w:p>
    <w:p>
      <w:pPr>
        <w:framePr w:w="18477" w:wrap="auto" w:vAnchor="margin" w:hAnchor="text" w:x="7755" w:y="8043"/>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pacing w:val="4"/>
          <w:sz w:val="22"/>
          <w:szCs w:val="22"/>
          <w:lang w:val="en-US" w:eastAsia="en-US" w:bidi="ar-SA"/>
        </w:rPr>
        <w:t>制药、军工、机械、电子信息、材料能源</w:t>
      </w:r>
    </w:p>
    <w:p>
      <w:pPr>
        <w:framePr w:w="3153" w:wrap="auto" w:vAnchor="margin" w:hAnchor="text" w:x="11791" w:y="8043"/>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pacing w:val="4"/>
          <w:sz w:val="22"/>
          <w:szCs w:val="22"/>
          <w:lang w:val="en-US" w:eastAsia="en-US" w:bidi="ar-SA"/>
        </w:rPr>
        <w:t>、金属冶炼、矿业、医疗、设</w:t>
      </w:r>
    </w:p>
    <w:p>
      <w:pPr>
        <w:framePr w:w="5962" w:wrap="auto" w:vAnchor="margin" w:hAnchor="text" w:x="7755" w:y="8402"/>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z w:val="22"/>
          <w:szCs w:val="22"/>
          <w:lang w:val="en-US" w:eastAsia="en-US" w:bidi="ar-SA"/>
        </w:rPr>
        <w:t>计包装、运输物流、媒体等行业，有丰富的项目申报经验！</w:t>
      </w:r>
    </w:p>
    <w:p>
      <w:pPr>
        <w:framePr w:w="1973" w:wrap="auto" w:vAnchor="margin" w:hAnchor="text" w:x="6895" w:y="9241"/>
        <w:widowControl w:val="0"/>
        <w:autoSpaceDE w:val="0"/>
        <w:autoSpaceDN w:val="0"/>
        <w:spacing w:line="618" w:lineRule="exact"/>
        <w:rPr>
          <w:rFonts w:hAnsiTheme="minorHAnsi" w:eastAsiaTheme="minorEastAsia" w:cstheme="minorBidi"/>
          <w:color w:val="000000"/>
          <w:sz w:val="22"/>
          <w:szCs w:val="22"/>
          <w:lang w:val="en-US" w:eastAsia="en-US" w:bidi="ar-SA"/>
        </w:rPr>
      </w:pPr>
      <w:r>
        <w:rPr>
          <w:rFonts w:ascii="NJDTEQ+SourceHanSansCN-Normal" w:hAnsi="NJDTEQ+SourceHanSansCN-Normal" w:cs="NJDTEQ+SourceHanSansCN-Normal" w:eastAsiaTheme="minorEastAsia"/>
          <w:color w:val="FFFFFF"/>
          <w:sz w:val="22"/>
          <w:szCs w:val="22"/>
          <w:lang w:val="en-US" w:eastAsia="en-US" w:bidi="ar-SA"/>
        </w:rPr>
        <w:t>合</w:t>
      </w:r>
      <w:r>
        <w:rPr>
          <w:rFonts w:hAnsiTheme="minorHAnsi" w:eastAsiaTheme="minorEastAsia" w:cstheme="minorBidi"/>
          <w:color w:val="FFFFFF"/>
          <w:spacing w:val="-58"/>
          <w:sz w:val="22"/>
          <w:szCs w:val="22"/>
          <w:lang w:val="en-US" w:eastAsia="en-US" w:bidi="ar-SA"/>
        </w:rPr>
        <w:t xml:space="preserve"> </w:t>
      </w:r>
      <w:r>
        <w:rPr>
          <w:rFonts w:ascii="NJDTEQ+SourceHanSansCN-Normal" w:hAnsi="NJDTEQ+SourceHanSansCN-Normal" w:cs="NJDTEQ+SourceHanSansCN-Normal" w:eastAsiaTheme="minorEastAsia"/>
          <w:color w:val="FFFFFF"/>
          <w:spacing w:val="-99"/>
          <w:sz w:val="22"/>
          <w:szCs w:val="22"/>
          <w:lang w:val="en-US" w:eastAsia="en-US" w:bidi="ar-SA"/>
        </w:rPr>
        <w:t>作方共案赢落</w:t>
      </w:r>
      <w:r>
        <w:rPr>
          <w:rFonts w:hAnsiTheme="minorHAnsi" w:eastAsiaTheme="minorEastAsia" w:cstheme="minorBidi"/>
          <w:color w:val="FFFFFF"/>
          <w:spacing w:val="-58"/>
          <w:sz w:val="22"/>
          <w:szCs w:val="22"/>
          <w:lang w:val="en-US" w:eastAsia="en-US" w:bidi="ar-SA"/>
        </w:rPr>
        <w:t xml:space="preserve"> </w:t>
      </w:r>
      <w:r>
        <w:rPr>
          <w:rFonts w:ascii="NJDTEQ+SourceHanSansCN-Normal" w:hAnsi="NJDTEQ+SourceHanSansCN-Normal" w:cs="NJDTEQ+SourceHanSansCN-Normal" w:eastAsiaTheme="minorEastAsia"/>
          <w:color w:val="FFFFFF"/>
          <w:sz w:val="22"/>
          <w:szCs w:val="22"/>
          <w:lang w:val="en-US" w:eastAsia="en-US" w:bidi="ar-SA"/>
        </w:rPr>
        <w:t>地</w:t>
      </w:r>
    </w:p>
    <w:p>
      <w:pPr>
        <w:framePr w:w="15542" w:wrap="auto" w:vAnchor="margin" w:hAnchor="text" w:x="7755" w:y="9396"/>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z w:val="22"/>
          <w:szCs w:val="22"/>
          <w:lang w:val="en-US" w:eastAsia="en-US" w:bidi="ar-SA"/>
        </w:rPr>
        <w:t>我们不做品</w:t>
      </w:r>
    </w:p>
    <w:p>
      <w:pPr>
        <w:framePr w:w="34365" w:wrap="auto" w:vAnchor="margin" w:hAnchor="text" w:x="8855" w:y="9396"/>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pacing w:val="-14"/>
          <w:sz w:val="22"/>
          <w:szCs w:val="22"/>
          <w:lang w:val="en-US" w:eastAsia="en-US" w:bidi="ar-SA"/>
        </w:rPr>
        <w:t>牌，只做口碑。集团本</w:t>
      </w:r>
      <w:r>
        <w:rPr>
          <w:rFonts w:ascii="SLLRQL+SourceHanSansCN-Normal" w:hAnsi="SLLRQL+SourceHanSansCN-Normal" w:cs="SLLRQL+SourceHanSansCN-Normal" w:eastAsiaTheme="minorEastAsia"/>
          <w:color w:val="626365"/>
          <w:spacing w:val="-14195"/>
          <w:sz w:val="22"/>
          <w:szCs w:val="22"/>
          <w:lang w:val="en-US" w:eastAsia="en-US" w:bidi="ar-SA"/>
        </w:rPr>
        <w:t>着</w:t>
      </w:r>
      <w:r>
        <w:rPr>
          <w:rFonts w:ascii="SLLRQL+SourceHanSansCN-Normal" w:hAnsi="SLLRQL+SourceHanSansCN-Normal" w:cs="SLLRQL+SourceHanSansCN-Normal" w:eastAsiaTheme="minorEastAsia"/>
          <w:color w:val="626365"/>
          <w:spacing w:val="-12"/>
          <w:sz w:val="22"/>
          <w:szCs w:val="22"/>
          <w:lang w:val="en-US" w:eastAsia="en-US" w:bidi="ar-SA"/>
        </w:rPr>
        <w:t>：“方案，我们只为落地而出的原</w:t>
      </w:r>
    </w:p>
    <w:p>
      <w:pPr>
        <w:framePr w:w="900" w:wrap="auto" w:vAnchor="margin" w:hAnchor="text" w:x="14225" w:y="9396"/>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z w:val="22"/>
          <w:szCs w:val="22"/>
          <w:lang w:val="en-US" w:eastAsia="en-US" w:bidi="ar-SA"/>
        </w:rPr>
        <w:t>则</w:t>
      </w:r>
      <w:r>
        <w:rPr>
          <w:rFonts w:hAnsiTheme="minorHAnsi" w:eastAsiaTheme="minorEastAsia" w:cstheme="minorBidi"/>
          <w:color w:val="626365"/>
          <w:spacing w:val="-55"/>
          <w:sz w:val="22"/>
          <w:szCs w:val="22"/>
          <w:lang w:val="en-US" w:eastAsia="en-US" w:bidi="ar-SA"/>
        </w:rPr>
        <w:t xml:space="preserve"> </w:t>
      </w:r>
      <w:r>
        <w:rPr>
          <w:rFonts w:ascii="SLLRQL+SourceHanSansCN-Normal" w:hAnsi="SLLRQL+SourceHanSansCN-Normal" w:cs="SLLRQL+SourceHanSansCN-Normal" w:eastAsiaTheme="minorEastAsia"/>
          <w:color w:val="626365"/>
          <w:spacing w:val="-35"/>
          <w:sz w:val="22"/>
          <w:szCs w:val="22"/>
          <w:lang w:val="en-US" w:eastAsia="en-US" w:bidi="ar-SA"/>
        </w:rPr>
        <w:t>”。</w:t>
      </w:r>
    </w:p>
    <w:p>
      <w:pPr>
        <w:framePr w:w="17562" w:wrap="auto" w:vAnchor="margin" w:hAnchor="text" w:x="7755" w:y="9756"/>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pacing w:val="4"/>
          <w:sz w:val="22"/>
          <w:szCs w:val="22"/>
          <w:lang w:val="en-US" w:eastAsia="en-US" w:bidi="ar-SA"/>
        </w:rPr>
        <w:t>方案制定，实施落地，让客户清</w:t>
      </w:r>
    </w:p>
    <w:p>
      <w:pPr>
        <w:framePr w:w="4049" w:wrap="auto" w:vAnchor="margin" w:hAnchor="text" w:x="10894" w:y="9756"/>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pacing w:val="4"/>
          <w:sz w:val="22"/>
          <w:szCs w:val="22"/>
          <w:lang w:val="en-US" w:eastAsia="en-US" w:bidi="ar-SA"/>
        </w:rPr>
        <w:t>晰明了消费，杜绝虚假夸张。从企业的</w:t>
      </w:r>
    </w:p>
    <w:p>
      <w:pPr>
        <w:framePr w:w="5742" w:wrap="auto" w:vAnchor="margin" w:hAnchor="text" w:x="7755" w:y="10116"/>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SLLRQL+SourceHanSansCN-Normal" w:hAnsi="SLLRQL+SourceHanSansCN-Normal" w:cs="SLLRQL+SourceHanSansCN-Normal" w:eastAsiaTheme="minorEastAsia"/>
          <w:color w:val="626365"/>
          <w:sz w:val="22"/>
          <w:szCs w:val="22"/>
          <w:lang w:val="en-US" w:eastAsia="en-US" w:bidi="ar-SA"/>
        </w:rPr>
        <w:t>风险角度出发，制定让企业盈利的方案，真正实现双赢。</w:t>
      </w:r>
    </w:p>
    <w:p>
      <w:pPr>
        <w:spacing w:line="0" w:lineRule="atLeast"/>
        <w:rPr>
          <w:rFonts w:ascii="Arial" w:hAnsiTheme="minorHAnsi" w:eastAsiaTheme="minorEastAsia" w:cstheme="minorBidi"/>
          <w:color w:val="FF0000"/>
          <w:sz w:val="2"/>
          <w:szCs w:val="22"/>
          <w:lang w:val="en-US" w:eastAsia="en-US" w:bidi="ar-SA"/>
        </w:rPr>
        <w:sectPr>
          <w:pgSz w:w="15860" w:h="11900" w:orient="landscape"/>
          <w:pgMar w:top="0" w:right="0" w:bottom="0" w:left="0" w:header="720" w:footer="720" w:gutter="0"/>
          <w:pgNumType w:start="1"/>
          <w:cols w:space="720" w:num="1"/>
          <w:docGrid w:linePitch="1" w:charSpace="0"/>
        </w:sectPr>
      </w:pPr>
      <w:r>
        <w:pict>
          <v:shape id="_x0000_s1035" o:spid="_x0000_s1035" o:spt="75" type="#_x0000_t75" style="position:absolute;left:0pt;margin-left:290.2pt;margin-top:-1pt;height:552.5pt;width:505.75pt;mso-position-horizontal-relative:page;mso-position-vertical-relative:page;z-index:-251635712;mso-width-relative:page;mso-height-relative:page;" filled="f" o:preferrelative="t" stroked="f" coordsize="21600,21600">
            <v:path/>
            <v:fill on="f" focussize="0,0"/>
            <v:stroke on="f" joinstyle="miter"/>
            <v:imagedata r:id="rId14" o:title=""/>
            <o:lock v:ext="edit" aspectratio="t"/>
          </v:shape>
        </w:pict>
      </w:r>
      <w:r>
        <w:pict>
          <v:shape id="_x0000_s1036" o:spid="_x0000_s1036" o:spt="75" type="#_x0000_t75" style="position:absolute;left:0pt;margin-left:-1pt;margin-top:272.2pt;height:324.05pt;width:229.7pt;mso-position-horizontal-relative:page;mso-position-vertical-relative:page;z-index:-251648000;mso-width-relative:page;mso-height-relative:page;" filled="f" o:preferrelative="t" stroked="f" coordsize="21600,21600">
            <v:path/>
            <v:fill on="f" focussize="0,0"/>
            <v:stroke on="f" joinstyle="miter"/>
            <v:imagedata r:id="rId15"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 w:name="br1_9"/>
      <w:bookmarkEnd w:id="10"/>
      <w:r>
        <w:rPr>
          <w:rFonts w:ascii="Arial" w:hAnsiTheme="minorHAnsi" w:eastAsiaTheme="minorEastAsia" w:cstheme="minorBidi"/>
          <w:color w:val="FF0000"/>
          <w:sz w:val="2"/>
          <w:szCs w:val="22"/>
          <w:lang w:val="en-US" w:eastAsia="en-US" w:bidi="ar-SA"/>
        </w:rPr>
        <w:t xml:space="preserve"> </w:t>
      </w:r>
    </w:p>
    <w:p>
      <w:pPr>
        <w:framePr w:w="14433" w:wrap="auto" w:vAnchor="margin" w:hAnchor="text" w:x="-7607" w:y="1454"/>
        <w:widowControl w:val="0"/>
        <w:autoSpaceDE w:val="0"/>
        <w:autoSpaceDN w:val="0"/>
        <w:spacing w:line="618" w:lineRule="exact"/>
        <w:rPr>
          <w:rFonts w:hAnsiTheme="minorHAnsi" w:eastAsiaTheme="minorEastAsia" w:cstheme="minorBidi"/>
          <w:color w:val="000000"/>
          <w:sz w:val="22"/>
          <w:szCs w:val="22"/>
          <w:lang w:val="en-US" w:eastAsia="en-US" w:bidi="ar-SA"/>
        </w:rPr>
      </w:pPr>
      <w:r>
        <w:rPr>
          <w:rFonts w:ascii="EBUGWB+SourceHanSansCN-Normal" w:hAnsi="EBUGWB+SourceHanSansCN-Normal" w:cs="EBUGWB+SourceHanSansCN-Normal" w:eastAsiaTheme="minorEastAsia"/>
          <w:color w:val="FFFFFF"/>
          <w:sz w:val="22"/>
          <w:szCs w:val="22"/>
          <w:lang w:val="en-US" w:eastAsia="en-US" w:bidi="ar-SA"/>
        </w:rPr>
        <w:t>善</w:t>
      </w:r>
    </w:p>
    <w:p>
      <w:pPr>
        <w:framePr w:w="1440" w:wrap="auto" w:vAnchor="margin" w:hAnchor="text" w:x="6074" w:y="1641"/>
        <w:widowControl w:val="0"/>
        <w:autoSpaceDE w:val="0"/>
        <w:autoSpaceDN w:val="0"/>
        <w:spacing w:line="571" w:lineRule="exact"/>
        <w:rPr>
          <w:rFonts w:hAnsiTheme="minorHAnsi" w:eastAsiaTheme="minorEastAsia" w:cstheme="minorBidi"/>
          <w:color w:val="000000"/>
          <w:sz w:val="20"/>
          <w:szCs w:val="22"/>
          <w:lang w:val="en-US" w:eastAsia="en-US" w:bidi="ar-SA"/>
        </w:rPr>
      </w:pPr>
      <w:r>
        <w:rPr>
          <w:rFonts w:ascii="STGBLO+SourceHanSansCN-Medium" w:hAnsi="STGBLO+SourceHanSansCN-Medium" w:cs="STGBLO+SourceHanSansCN-Medium" w:eastAsiaTheme="minorEastAsia"/>
          <w:color w:val="FFFFFF"/>
          <w:sz w:val="20"/>
          <w:szCs w:val="22"/>
          <w:lang w:val="en-US" w:eastAsia="en-US" w:bidi="ar-SA"/>
        </w:rPr>
        <w:t>部分项目名称</w:t>
      </w:r>
    </w:p>
    <w:p>
      <w:pPr>
        <w:framePr w:w="1040" w:wrap="auto" w:vAnchor="margin" w:hAnchor="text" w:x="11451" w:y="1641"/>
        <w:widowControl w:val="0"/>
        <w:autoSpaceDE w:val="0"/>
        <w:autoSpaceDN w:val="0"/>
        <w:spacing w:line="571" w:lineRule="exact"/>
        <w:rPr>
          <w:rFonts w:hAnsiTheme="minorHAnsi" w:eastAsiaTheme="minorEastAsia" w:cstheme="minorBidi"/>
          <w:color w:val="000000"/>
          <w:sz w:val="20"/>
          <w:szCs w:val="22"/>
          <w:lang w:val="en-US" w:eastAsia="en-US" w:bidi="ar-SA"/>
        </w:rPr>
      </w:pPr>
      <w:r>
        <w:rPr>
          <w:rFonts w:ascii="STGBLO+SourceHanSansCN-Medium" w:hAnsi="STGBLO+SourceHanSansCN-Medium" w:cs="STGBLO+SourceHanSansCN-Medium" w:eastAsiaTheme="minorEastAsia"/>
          <w:color w:val="FFFFFF"/>
          <w:sz w:val="20"/>
          <w:szCs w:val="22"/>
          <w:lang w:val="en-US" w:eastAsia="en-US" w:bidi="ar-SA"/>
        </w:rPr>
        <w:t>扶持政策</w:t>
      </w:r>
    </w:p>
    <w:p>
      <w:pPr>
        <w:framePr w:w="1093" w:wrap="auto" w:vAnchor="margin" w:hAnchor="text" w:x="1140" w:y="1702"/>
        <w:widowControl w:val="0"/>
        <w:autoSpaceDE w:val="0"/>
        <w:autoSpaceDN w:val="0"/>
        <w:spacing w:line="737" w:lineRule="exact"/>
        <w:rPr>
          <w:rFonts w:hAnsiTheme="minorHAnsi" w:eastAsiaTheme="minorEastAsia" w:cstheme="minorBidi"/>
          <w:color w:val="000000"/>
          <w:sz w:val="63"/>
          <w:szCs w:val="22"/>
          <w:lang w:val="en-US" w:eastAsia="en-US" w:bidi="ar-SA"/>
        </w:rPr>
      </w:pPr>
      <w:r>
        <w:rPr>
          <w:rFonts w:ascii="JVICIM+FZLanTingHei_LBJT-DB-GBK" w:hAnsiTheme="minorHAnsi" w:eastAsiaTheme="minorEastAsia" w:cstheme="minorBidi"/>
          <w:color w:val="53627D"/>
          <w:spacing w:val="6"/>
          <w:sz w:val="63"/>
          <w:szCs w:val="22"/>
          <w:lang w:val="en-US" w:eastAsia="en-US" w:bidi="ar-SA"/>
        </w:rPr>
        <w:t>08</w:t>
      </w:r>
    </w:p>
    <w:p>
      <w:pPr>
        <w:framePr w:w="14661" w:wrap="auto" w:vAnchor="margin" w:hAnchor="text" w:x="-7621" w:y="2185"/>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AUAOJU+SourceHanSansCN-Normal" w:hAnsi="AUAOJU+SourceHanSansCN-Normal" w:cs="AUAOJU+SourceHanSansCN-Normal" w:eastAsiaTheme="minorEastAsia"/>
          <w:color w:val="626365"/>
          <w:sz w:val="22"/>
          <w:szCs w:val="22"/>
          <w:lang w:val="en-US" w:eastAsia="en-US" w:bidi="ar-SA"/>
        </w:rPr>
        <w:t>是</w:t>
      </w:r>
    </w:p>
    <w:p>
      <w:pPr>
        <w:framePr w:w="14661" w:wrap="auto" w:vAnchor="margin" w:hAnchor="text" w:x="-5169" w:y="2185"/>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AUAOJU+SourceHanSansCN-Normal" w:hAnsi="AUAOJU+SourceHanSansCN-Normal" w:cs="AUAOJU+SourceHanSansCN-Normal" w:eastAsiaTheme="minorEastAsia"/>
          <w:color w:val="626365"/>
          <w:sz w:val="22"/>
          <w:szCs w:val="22"/>
          <w:lang w:val="en-US" w:eastAsia="en-US" w:bidi="ar-SA"/>
        </w:rPr>
        <w:t>拥</w:t>
      </w:r>
    </w:p>
    <w:p>
      <w:pPr>
        <w:framePr w:w="3365" w:wrap="auto" w:vAnchor="margin" w:hAnchor="text" w:x="8961" w:y="2220"/>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所得税减免</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40%，研发费用加计扣除</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75%。</w:t>
      </w:r>
    </w:p>
    <w:p>
      <w:pPr>
        <w:framePr w:w="1521" w:wrap="auto" w:vAnchor="margin" w:hAnchor="text" w:x="6034" w:y="2350"/>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高新技术企业认定</w:t>
      </w:r>
    </w:p>
    <w:p>
      <w:pPr>
        <w:framePr w:w="3846" w:wrap="auto" w:vAnchor="margin" w:hAnchor="text" w:x="8961" w:y="2480"/>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市</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区财政奖励</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10-50</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万不等，省厅会奖励</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10</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万。</w:t>
      </w:r>
    </w:p>
    <w:p>
      <w:pPr>
        <w:framePr w:w="14647" w:wrap="auto" w:vAnchor="margin" w:hAnchor="text" w:x="-4598" w:y="2545"/>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AUAOJU+SourceHanSansCN-Normal" w:hAnsi="AUAOJU+SourceHanSansCN-Normal" w:cs="AUAOJU+SourceHanSansCN-Normal" w:eastAsiaTheme="minorEastAsia"/>
          <w:color w:val="626365"/>
          <w:sz w:val="22"/>
          <w:szCs w:val="22"/>
          <w:lang w:val="en-US" w:eastAsia="en-US" w:bidi="ar-SA"/>
        </w:rPr>
        <w:t>固</w:t>
      </w:r>
    </w:p>
    <w:p>
      <w:pPr>
        <w:framePr w:w="2333" w:wrap="auto" w:vAnchor="margin" w:hAnchor="text" w:x="1136" w:y="2619"/>
        <w:widowControl w:val="0"/>
        <w:autoSpaceDE w:val="0"/>
        <w:autoSpaceDN w:val="0"/>
        <w:spacing w:line="478" w:lineRule="exact"/>
        <w:rPr>
          <w:rFonts w:hAnsiTheme="minorHAnsi" w:eastAsiaTheme="minorEastAsia" w:cstheme="minorBidi"/>
          <w:color w:val="000000"/>
          <w:sz w:val="41"/>
          <w:szCs w:val="22"/>
          <w:lang w:val="en-US" w:eastAsia="en-US" w:bidi="ar-SA"/>
        </w:rPr>
      </w:pPr>
      <w:r>
        <w:rPr>
          <w:rFonts w:ascii="PQOAWB+FZYaSong_LBJT-H-GBK" w:hAnsi="PQOAWB+FZYaSong_LBJT-H-GBK" w:cs="PQOAWB+FZYaSong_LBJT-H-GBK" w:eastAsiaTheme="minorEastAsia"/>
          <w:color w:val="53627D"/>
          <w:spacing w:val="10"/>
          <w:sz w:val="41"/>
          <w:szCs w:val="22"/>
          <w:lang w:val="en-US" w:eastAsia="en-US" w:bidi="ar-SA"/>
        </w:rPr>
        <w:t>政策项目篇</w:t>
      </w:r>
    </w:p>
    <w:p>
      <w:pPr>
        <w:framePr w:w="2333" w:wrap="auto" w:vAnchor="margin" w:hAnchor="text" w:x="1136" w:y="2619"/>
        <w:widowControl w:val="0"/>
        <w:autoSpaceDE w:val="0"/>
        <w:autoSpaceDN w:val="0"/>
        <w:spacing w:line="280" w:lineRule="exact"/>
        <w:rPr>
          <w:rFonts w:hAnsiTheme="minorHAnsi" w:eastAsiaTheme="minorEastAsia" w:cstheme="minorBidi"/>
          <w:color w:val="000000"/>
          <w:szCs w:val="22"/>
          <w:lang w:val="en-US" w:eastAsia="en-US" w:bidi="ar-SA"/>
        </w:rPr>
      </w:pPr>
      <w:r>
        <w:rPr>
          <w:rFonts w:ascii="UILRJJ+FZLanTingHeiS_LBJT-DB1-G" w:hAnsiTheme="minorHAnsi" w:eastAsiaTheme="minorEastAsia" w:cstheme="minorBidi"/>
          <w:color w:val="53627D"/>
          <w:szCs w:val="22"/>
          <w:lang w:val="en-US" w:eastAsia="en-US" w:bidi="ar-SA"/>
        </w:rPr>
        <w:t>Policy</w:t>
      </w:r>
      <w:r>
        <w:rPr>
          <w:rFonts w:hAnsiTheme="minorHAnsi" w:eastAsiaTheme="minorEastAsia" w:cstheme="minorBidi"/>
          <w:color w:val="53627D"/>
          <w:spacing w:val="60"/>
          <w:szCs w:val="22"/>
          <w:lang w:val="en-US" w:eastAsia="en-US" w:bidi="ar-SA"/>
        </w:rPr>
        <w:t xml:space="preserve"> </w:t>
      </w:r>
      <w:r>
        <w:rPr>
          <w:rFonts w:ascii="UILRJJ+FZLanTingHeiS_LBJT-DB1-G" w:hAnsiTheme="minorHAnsi" w:eastAsiaTheme="minorEastAsia" w:cstheme="minorBidi"/>
          <w:color w:val="53627D"/>
          <w:szCs w:val="22"/>
          <w:lang w:val="en-US" w:eastAsia="en-US" w:bidi="ar-SA"/>
        </w:rPr>
        <w:t>Items</w:t>
      </w:r>
    </w:p>
    <w:p>
      <w:pPr>
        <w:framePr w:w="2641" w:wrap="auto" w:vAnchor="margin" w:hAnchor="text" w:x="5474" w:y="2888"/>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河南省企业研究开发财政补助项目</w:t>
      </w:r>
    </w:p>
    <w:p>
      <w:pPr>
        <w:framePr w:w="4353" w:wrap="auto" w:vAnchor="margin" w:hAnchor="text" w:x="8961" w:y="2888"/>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按照存量补助和增量补助累加给予最高</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1000</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万元的补助。</w:t>
      </w:r>
    </w:p>
    <w:p>
      <w:pPr>
        <w:framePr w:w="12009" w:wrap="auto" w:vAnchor="margin" w:hAnchor="text" w:x="8961" w:y="3297"/>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省厅奖励：智能车间</w:t>
      </w:r>
    </w:p>
    <w:p>
      <w:pPr>
        <w:framePr w:w="2200" w:wrap="auto" w:vAnchor="margin" w:hAnchor="text" w:x="10442" w:y="3297"/>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Theme="minorHAnsi" w:eastAsiaTheme="minorEastAsia" w:cstheme="minorBidi"/>
          <w:color w:val="626365"/>
          <w:sz w:val="16"/>
          <w:szCs w:val="22"/>
          <w:lang w:val="en-US" w:eastAsia="en-US" w:bidi="ar-SA"/>
        </w:rPr>
        <w:t>50</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万。智能工厂：100</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万。</w:t>
      </w:r>
    </w:p>
    <w:p>
      <w:pPr>
        <w:framePr w:w="14433" w:wrap="auto" w:vAnchor="margin" w:hAnchor="text" w:x="-8185" w:y="3351"/>
        <w:widowControl w:val="0"/>
        <w:autoSpaceDE w:val="0"/>
        <w:autoSpaceDN w:val="0"/>
        <w:spacing w:line="618" w:lineRule="exact"/>
        <w:rPr>
          <w:rFonts w:hAnsiTheme="minorHAnsi" w:eastAsiaTheme="minorEastAsia" w:cstheme="minorBidi"/>
          <w:color w:val="000000"/>
          <w:sz w:val="22"/>
          <w:szCs w:val="22"/>
          <w:lang w:val="en-US" w:eastAsia="en-US" w:bidi="ar-SA"/>
        </w:rPr>
      </w:pPr>
      <w:r>
        <w:rPr>
          <w:rFonts w:ascii="EBUGWB+SourceHanSansCN-Normal" w:hAnsi="EBUGWB+SourceHanSansCN-Normal" w:cs="EBUGWB+SourceHanSansCN-Normal" w:eastAsiaTheme="minorEastAsia"/>
          <w:color w:val="FFFFFF"/>
          <w:sz w:val="22"/>
          <w:szCs w:val="22"/>
          <w:lang w:val="en-US" w:eastAsia="en-US" w:bidi="ar-SA"/>
        </w:rPr>
        <w:t>值</w:t>
      </w:r>
    </w:p>
    <w:p>
      <w:pPr>
        <w:framePr w:w="11689" w:wrap="auto" w:vAnchor="margin" w:hAnchor="text" w:x="5874" w:y="3426"/>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河南省智能车间</w:t>
      </w:r>
    </w:p>
    <w:p>
      <w:pPr>
        <w:framePr w:w="720" w:wrap="auto" w:vAnchor="margin" w:hAnchor="text" w:x="6994" w:y="3426"/>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、工厂</w:t>
      </w:r>
    </w:p>
    <w:p>
      <w:pPr>
        <w:framePr w:w="2481" w:wrap="auto" w:vAnchor="margin" w:hAnchor="text" w:x="8961" w:y="3556"/>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各地市有配套奖励，金额不一。</w:t>
      </w:r>
    </w:p>
    <w:p>
      <w:pPr>
        <w:framePr w:w="6162" w:wrap="auto" w:vAnchor="margin" w:hAnchor="text" w:x="8961" w:y="3932"/>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pacing w:val="-2"/>
          <w:sz w:val="16"/>
          <w:szCs w:val="22"/>
          <w:lang w:val="en-US" w:eastAsia="en-US" w:bidi="ar-SA"/>
        </w:rPr>
        <w:t>科技型企业开展研发活动中实际发生的研发费用，未形成无形资产计入当期损益的，</w:t>
      </w:r>
    </w:p>
    <w:p>
      <w:pPr>
        <w:framePr w:w="1841" w:wrap="auto" w:vAnchor="margin" w:hAnchor="text" w:x="5874" w:y="4191"/>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研发费用税前加计扣除</w:t>
      </w:r>
    </w:p>
    <w:p>
      <w:pPr>
        <w:framePr w:w="12169" w:wrap="auto" w:vAnchor="margin" w:hAnchor="text" w:x="8961" w:y="4191"/>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在按规定据实扣除的基</w:t>
      </w:r>
    </w:p>
    <w:p>
      <w:pPr>
        <w:framePr w:w="4378" w:wrap="auto" w:vAnchor="margin" w:hAnchor="text" w:x="10562" w:y="4191"/>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础上，从</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2021</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年</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1</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月</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1</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日，再按照实际发生额的</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100%</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在</w:t>
      </w:r>
    </w:p>
    <w:p>
      <w:pPr>
        <w:framePr w:w="1360" w:wrap="auto" w:vAnchor="margin" w:hAnchor="text" w:x="8961" w:y="4451"/>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税前加计扣除。</w:t>
      </w:r>
    </w:p>
    <w:p>
      <w:pPr>
        <w:framePr w:w="3601" w:wrap="auto" w:vAnchor="margin" w:hAnchor="text" w:x="4993" w:y="4871"/>
        <w:widowControl w:val="0"/>
        <w:autoSpaceDE w:val="0"/>
        <w:autoSpaceDN w:val="0"/>
        <w:spacing w:line="457" w:lineRule="exact"/>
        <w:ind w:left="1200"/>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两化融合贯标</w:t>
      </w:r>
    </w:p>
    <w:p>
      <w:pPr>
        <w:framePr w:w="3601" w:wrap="auto" w:vAnchor="margin" w:hAnchor="text" w:x="4993" w:y="4871"/>
        <w:widowControl w:val="0"/>
        <w:autoSpaceDE w:val="0"/>
        <w:autoSpaceDN w:val="0"/>
        <w:spacing w:line="453"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郑州市科技型中小企业研发费用后补助专项资金</w:t>
      </w:r>
    </w:p>
    <w:p>
      <w:pPr>
        <w:framePr w:w="5045" w:wrap="auto" w:vAnchor="margin" w:hAnchor="text" w:x="8961" w:y="4871"/>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省厅奖励</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100</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万</w:t>
      </w:r>
      <w:r>
        <w:rPr>
          <w:rFonts w:ascii="MTPJUO+SourceHanSansCN-Normal" w:hAnsiTheme="minorHAnsi" w:eastAsiaTheme="minorEastAsia" w:cstheme="minorBidi"/>
          <w:color w:val="626365"/>
          <w:spacing w:val="143"/>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郑州市奖励</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30</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万</w:t>
      </w:r>
      <w:r>
        <w:rPr>
          <w:rFonts w:ascii="MTPJUO+SourceHanSansCN-Normal" w:hAnsiTheme="minorHAnsi" w:eastAsiaTheme="minorEastAsia" w:cstheme="minorBidi"/>
          <w:color w:val="626365"/>
          <w:spacing w:val="143"/>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焦作奖励</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30</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万</w:t>
      </w:r>
      <w:r>
        <w:rPr>
          <w:rFonts w:ascii="MTPJUO+SourceHanSansCN-Normal" w:hAnsiTheme="minorHAnsi" w:eastAsiaTheme="minorEastAsia" w:cstheme="minorBidi"/>
          <w:color w:val="626365"/>
          <w:spacing w:val="36"/>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各地奖励不等</w:t>
      </w:r>
    </w:p>
    <w:p>
      <w:pPr>
        <w:framePr w:w="5045" w:wrap="auto" w:vAnchor="margin" w:hAnchor="text" w:x="8961" w:y="4871"/>
        <w:widowControl w:val="0"/>
        <w:autoSpaceDE w:val="0"/>
        <w:autoSpaceDN w:val="0"/>
        <w:spacing w:line="453"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按照存量补助和增量补助累加给予最高</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1000</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万元的补助。</w:t>
      </w:r>
    </w:p>
    <w:p>
      <w:pPr>
        <w:framePr w:w="5045" w:wrap="auto" w:vAnchor="margin" w:hAnchor="text" w:x="8961" w:y="4871"/>
        <w:widowControl w:val="0"/>
        <w:autoSpaceDE w:val="0"/>
        <w:autoSpaceDN w:val="0"/>
        <w:spacing w:line="453"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奖励</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10</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万元</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-30</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万元不等</w:t>
      </w:r>
    </w:p>
    <w:p>
      <w:pPr>
        <w:framePr w:w="14661" w:wrap="auto" w:vAnchor="margin" w:hAnchor="text" w:x="-6321" w:y="5790"/>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AUAOJU+SourceHanSansCN-Normal" w:hAnsi="AUAOJU+SourceHanSansCN-Normal" w:cs="AUAOJU+SourceHanSansCN-Normal" w:eastAsiaTheme="minorEastAsia"/>
          <w:color w:val="626365"/>
          <w:sz w:val="22"/>
          <w:szCs w:val="22"/>
          <w:lang w:val="en-US" w:eastAsia="en-US" w:bidi="ar-SA"/>
        </w:rPr>
        <w:t>品</w:t>
      </w:r>
    </w:p>
    <w:p>
      <w:pPr>
        <w:framePr w:w="3281" w:wrap="auto" w:vAnchor="margin" w:hAnchor="text" w:x="5153" w:y="5778"/>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市级工程技术研究中心或市级企业技术中心</w:t>
      </w:r>
    </w:p>
    <w:p>
      <w:pPr>
        <w:framePr w:w="3281" w:wrap="auto" w:vAnchor="margin" w:hAnchor="text" w:x="5153" w:y="6232"/>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省级工程技术研究中心或省级企业技术中心</w:t>
      </w:r>
    </w:p>
    <w:p>
      <w:pPr>
        <w:framePr w:w="1615" w:wrap="auto" w:vAnchor="margin" w:hAnchor="text" w:x="8961" w:y="6232"/>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奖励</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10-100</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万不等</w:t>
      </w:r>
    </w:p>
    <w:p>
      <w:pPr>
        <w:framePr w:w="6002" w:wrap="auto" w:vAnchor="margin" w:hAnchor="text" w:x="8961" w:y="6652"/>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采取后补助方式，补助额度为不高于项目已完成生产、设计、研发、检测、监测等</w:t>
      </w:r>
    </w:p>
    <w:p>
      <w:pPr>
        <w:framePr w:w="2481" w:wrap="auto" w:vAnchor="margin" w:hAnchor="text" w:x="5554" w:y="6782"/>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河南省先进制造业发展专项资金</w:t>
      </w:r>
    </w:p>
    <w:p>
      <w:pPr>
        <w:framePr w:w="14250" w:wrap="auto" w:vAnchor="margin" w:hAnchor="text" w:x="8961" w:y="6911"/>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设备购置（租赁），软件采购、研发、技术、实际投</w:t>
      </w:r>
    </w:p>
    <w:p>
      <w:pPr>
        <w:framePr w:w="11363" w:wrap="auto" w:vAnchor="margin" w:hAnchor="text" w:x="12643" w:y="6911"/>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资（以发票</w:t>
      </w:r>
    </w:p>
    <w:p>
      <w:pPr>
        <w:framePr w:w="1402" w:wrap="auto" w:vAnchor="margin" w:hAnchor="text" w:x="13443" w:y="6911"/>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为准）的</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30%，</w:t>
      </w:r>
    </w:p>
    <w:p>
      <w:pPr>
        <w:framePr w:w="2641" w:wrap="auto" w:vAnchor="margin" w:hAnchor="text" w:x="5474" w:y="7041"/>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（技改、智能改造、绿色化改造）</w:t>
      </w:r>
    </w:p>
    <w:p>
      <w:pPr>
        <w:framePr w:w="11048" w:wrap="auto" w:vAnchor="margin" w:hAnchor="text" w:x="8961" w:y="7171"/>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设备投</w:t>
      </w:r>
    </w:p>
    <w:p>
      <w:pPr>
        <w:framePr w:w="3256" w:wrap="auto" w:vAnchor="margin" w:hAnchor="text" w:x="9441" w:y="7171"/>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入不低于</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500</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万，最高不超过</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1000</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万元。</w:t>
      </w:r>
    </w:p>
    <w:p>
      <w:pPr>
        <w:framePr w:w="11689" w:wrap="auto" w:vAnchor="margin" w:hAnchor="text" w:x="5954" w:y="7563"/>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河南省“专精特</w:t>
      </w:r>
    </w:p>
    <w:p>
      <w:pPr>
        <w:framePr w:w="560" w:wrap="auto" w:vAnchor="margin" w:hAnchor="text" w:x="7074" w:y="7563"/>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新”</w:t>
      </w:r>
    </w:p>
    <w:p>
      <w:pPr>
        <w:framePr w:w="1527" w:wrap="auto" w:vAnchor="margin" w:hAnchor="text" w:x="8961" w:y="7563"/>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奖励</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10-50</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万不等</w:t>
      </w:r>
    </w:p>
    <w:p>
      <w:pPr>
        <w:framePr w:w="1527" w:wrap="auto" w:vAnchor="margin" w:hAnchor="text" w:x="8961" w:y="7563"/>
        <w:widowControl w:val="0"/>
        <w:autoSpaceDE w:val="0"/>
        <w:autoSpaceDN w:val="0"/>
        <w:spacing w:line="425" w:lineRule="exact"/>
        <w:rPr>
          <w:rFonts w:ascii="MTPJUO+SourceHanSansCN-Normal" w:hAnsiTheme="minorHAnsi" w:eastAsiaTheme="minorEastAsia" w:cstheme="minorBidi"/>
          <w:color w:val="000000"/>
          <w:sz w:val="16"/>
          <w:szCs w:val="22"/>
          <w:lang w:val="en-US" w:eastAsia="en-US" w:bidi="ar-SA"/>
        </w:rPr>
      </w:pPr>
      <w:r>
        <w:rPr>
          <w:rFonts w:ascii="MTPJUO+SourceHanSansCN-Normal" w:hAnsiTheme="minorHAnsi" w:eastAsiaTheme="minorEastAsia" w:cstheme="minorBidi"/>
          <w:color w:val="626365"/>
          <w:sz w:val="16"/>
          <w:szCs w:val="22"/>
          <w:lang w:val="en-US" w:eastAsia="en-US" w:bidi="ar-SA"/>
        </w:rPr>
        <w:t>10</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万</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-100</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万不等</w:t>
      </w:r>
    </w:p>
    <w:p>
      <w:pPr>
        <w:framePr w:w="1527" w:wrap="auto" w:vAnchor="margin" w:hAnchor="text" w:x="8961" w:y="7563"/>
        <w:widowControl w:val="0"/>
        <w:autoSpaceDE w:val="0"/>
        <w:autoSpaceDN w:val="0"/>
        <w:spacing w:line="425"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各地奖励不等</w:t>
      </w:r>
    </w:p>
    <w:p>
      <w:pPr>
        <w:framePr w:w="1527" w:wrap="auto" w:vAnchor="margin" w:hAnchor="text" w:x="8961" w:y="7563"/>
        <w:widowControl w:val="0"/>
        <w:autoSpaceDE w:val="0"/>
        <w:autoSpaceDN w:val="0"/>
        <w:spacing w:line="397" w:lineRule="exact"/>
        <w:rPr>
          <w:rFonts w:ascii="MTPJUO+SourceHanSansCN-Normal" w:hAnsiTheme="minorHAnsi" w:eastAsiaTheme="minorEastAsia" w:cstheme="minorBidi"/>
          <w:color w:val="000000"/>
          <w:sz w:val="16"/>
          <w:szCs w:val="22"/>
          <w:lang w:val="en-US" w:eastAsia="en-US" w:bidi="ar-SA"/>
        </w:rPr>
      </w:pPr>
      <w:r>
        <w:rPr>
          <w:rFonts w:ascii="MTPJUO+SourceHanSansCN-Normal" w:hAnsiTheme="minorHAnsi" w:eastAsiaTheme="minorEastAsia" w:cstheme="minorBidi"/>
          <w:color w:val="626365"/>
          <w:sz w:val="16"/>
          <w:szCs w:val="22"/>
          <w:lang w:val="en-US" w:eastAsia="en-US" w:bidi="ar-SA"/>
        </w:rPr>
        <w:t>5</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万</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-15</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万不等</w:t>
      </w:r>
    </w:p>
    <w:p>
      <w:pPr>
        <w:framePr w:w="1527" w:wrap="auto" w:vAnchor="margin" w:hAnchor="text" w:x="8961" w:y="7563"/>
        <w:widowControl w:val="0"/>
        <w:autoSpaceDE w:val="0"/>
        <w:autoSpaceDN w:val="0"/>
        <w:spacing w:line="39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各地奖励不等</w:t>
      </w:r>
    </w:p>
    <w:p>
      <w:pPr>
        <w:framePr w:w="1527" w:wrap="auto" w:vAnchor="margin" w:hAnchor="text" w:x="8961" w:y="7563"/>
        <w:widowControl w:val="0"/>
        <w:autoSpaceDE w:val="0"/>
        <w:autoSpaceDN w:val="0"/>
        <w:spacing w:before="8" w:line="457" w:lineRule="exact"/>
        <w:ind w:left="680"/>
        <w:rPr>
          <w:rFonts w:ascii="MTPJUO+SourceHanSansCN-Normal" w:hAnsiTheme="minorHAnsi" w:eastAsiaTheme="minorEastAsia" w:cstheme="minorBidi"/>
          <w:color w:val="000000"/>
          <w:sz w:val="16"/>
          <w:szCs w:val="22"/>
          <w:lang w:val="en-US" w:eastAsia="en-US" w:bidi="ar-SA"/>
        </w:rPr>
      </w:pPr>
      <w:r>
        <w:rPr>
          <w:rFonts w:ascii="MTPJUO+SourceHanSansCN-Normal" w:hAnsiTheme="minorHAnsi" w:eastAsiaTheme="minorEastAsia" w:cstheme="minorBidi"/>
          <w:color w:val="626365"/>
          <w:sz w:val="16"/>
          <w:szCs w:val="22"/>
          <w:lang w:val="en-US" w:eastAsia="en-US" w:bidi="ar-SA"/>
        </w:rPr>
        <w:t>1000</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万</w:t>
      </w:r>
    </w:p>
    <w:p>
      <w:pPr>
        <w:framePr w:w="1527" w:wrap="auto" w:vAnchor="margin" w:hAnchor="text" w:x="8961" w:y="7563"/>
        <w:widowControl w:val="0"/>
        <w:autoSpaceDE w:val="0"/>
        <w:autoSpaceDN w:val="0"/>
        <w:spacing w:before="8"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最高奖励</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500</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万</w:t>
      </w:r>
    </w:p>
    <w:p>
      <w:pPr>
        <w:framePr w:w="14661" w:wrap="auto" w:vAnchor="margin" w:hAnchor="text" w:x="-7220" w:y="7683"/>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AUAOJU+SourceHanSansCN-Normal" w:hAnsi="AUAOJU+SourceHanSansCN-Normal" w:cs="AUAOJU+SourceHanSansCN-Normal" w:eastAsiaTheme="minorEastAsia"/>
          <w:color w:val="626365"/>
          <w:sz w:val="22"/>
          <w:szCs w:val="22"/>
          <w:lang w:val="en-US" w:eastAsia="en-US" w:bidi="ar-SA"/>
        </w:rPr>
        <w:t>善</w:t>
      </w:r>
    </w:p>
    <w:p>
      <w:pPr>
        <w:framePr w:w="2624" w:wrap="auto" w:vAnchor="margin" w:hAnchor="text" w:x="5482" w:y="7988"/>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河南省质量标杆</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国家级质量标杆</w:t>
      </w:r>
    </w:p>
    <w:p>
      <w:pPr>
        <w:framePr w:w="14661" w:wrap="auto" w:vAnchor="margin" w:hAnchor="text" w:x="-4303" w:y="8043"/>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AUAOJU+SourceHanSansCN-Normal" w:hAnsi="AUAOJU+SourceHanSansCN-Normal" w:cs="AUAOJU+SourceHanSansCN-Normal" w:eastAsiaTheme="minorEastAsia"/>
          <w:color w:val="626365"/>
          <w:sz w:val="22"/>
          <w:szCs w:val="22"/>
          <w:lang w:val="en-US" w:eastAsia="en-US" w:bidi="ar-SA"/>
        </w:rPr>
        <w:t>源</w:t>
      </w:r>
    </w:p>
    <w:p>
      <w:pPr>
        <w:framePr w:w="1983" w:wrap="auto" w:vAnchor="margin" w:hAnchor="text" w:x="5802" w:y="8413"/>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省</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市知识产权优势企业</w:t>
      </w:r>
    </w:p>
    <w:p>
      <w:pPr>
        <w:framePr w:w="1983" w:wrap="auto" w:vAnchor="margin" w:hAnchor="text" w:x="5802" w:y="8413"/>
        <w:widowControl w:val="0"/>
        <w:autoSpaceDE w:val="0"/>
        <w:autoSpaceDN w:val="0"/>
        <w:spacing w:line="397" w:lineRule="exact"/>
        <w:ind w:left="392"/>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知识产权贯标</w:t>
      </w:r>
    </w:p>
    <w:p>
      <w:pPr>
        <w:framePr w:w="1912" w:wrap="auto" w:vAnchor="margin" w:hAnchor="text" w:x="1136" w:y="8738"/>
        <w:widowControl w:val="0"/>
        <w:autoSpaceDE w:val="0"/>
        <w:autoSpaceDN w:val="0"/>
        <w:spacing w:line="280" w:lineRule="exact"/>
        <w:rPr>
          <w:rFonts w:hAnsiTheme="minorHAnsi" w:eastAsiaTheme="minorEastAsia" w:cstheme="minorBidi"/>
          <w:color w:val="000000"/>
          <w:szCs w:val="22"/>
          <w:lang w:val="en-US" w:eastAsia="en-US" w:bidi="ar-SA"/>
        </w:rPr>
      </w:pPr>
      <w:r>
        <w:rPr>
          <w:rFonts w:ascii="UILRJJ+FZLanTingHeiS_LBJT-DB1-G" w:hAnsi="UILRJJ+FZLanTingHeiS_LBJT-DB1-G" w:cs="UILRJJ+FZLanTingHeiS_LBJT-DB1-G" w:eastAsiaTheme="minorEastAsia"/>
          <w:color w:val="53627D"/>
          <w:szCs w:val="22"/>
          <w:lang w:val="en-US" w:eastAsia="en-US" w:bidi="ar-SA"/>
        </w:rPr>
        <w:t>主营业务内容：</w:t>
      </w:r>
    </w:p>
    <w:p>
      <w:pPr>
        <w:framePr w:w="1915" w:wrap="auto" w:vAnchor="margin" w:hAnchor="text" w:x="1136" w:y="9223"/>
        <w:widowControl w:val="0"/>
        <w:autoSpaceDE w:val="0"/>
        <w:autoSpaceDN w:val="0"/>
        <w:spacing w:line="273" w:lineRule="exact"/>
        <w:rPr>
          <w:rFonts w:hAnsiTheme="minorHAnsi" w:eastAsiaTheme="minorEastAsia" w:cstheme="minorBidi"/>
          <w:color w:val="000000"/>
          <w:szCs w:val="22"/>
          <w:lang w:val="en-US" w:eastAsia="en-US" w:bidi="ar-SA"/>
        </w:rPr>
      </w:pPr>
      <w:r>
        <w:rPr>
          <w:rFonts w:ascii="MVBDQJ+FZLanTingHei_LBJT-R-GBK" w:hAnsi="MVBDQJ+FZLanTingHei_LBJT-R-GBK" w:cs="MVBDQJ+FZLanTingHei_LBJT-R-GBK" w:eastAsiaTheme="minorEastAsia"/>
          <w:color w:val="53627D"/>
          <w:szCs w:val="22"/>
          <w:lang w:val="en-US" w:eastAsia="en-US" w:bidi="ar-SA"/>
        </w:rPr>
        <w:t>认证类项目</w:t>
      </w:r>
    </w:p>
    <w:p>
      <w:pPr>
        <w:framePr w:w="1915" w:wrap="auto" w:vAnchor="margin" w:hAnchor="text" w:x="1136" w:y="9223"/>
        <w:widowControl w:val="0"/>
        <w:autoSpaceDE w:val="0"/>
        <w:autoSpaceDN w:val="0"/>
        <w:spacing w:before="51" w:line="273" w:lineRule="exact"/>
        <w:rPr>
          <w:rFonts w:hAnsiTheme="minorHAnsi" w:eastAsiaTheme="minorEastAsia" w:cstheme="minorBidi"/>
          <w:color w:val="000000"/>
          <w:szCs w:val="22"/>
          <w:lang w:val="en-US" w:eastAsia="en-US" w:bidi="ar-SA"/>
        </w:rPr>
      </w:pPr>
      <w:r>
        <w:rPr>
          <w:rFonts w:ascii="MVBDQJ+FZLanTingHei_LBJT-R-GBK" w:hAnsi="MVBDQJ+FZLanTingHei_LBJT-R-GBK" w:cs="MVBDQJ+FZLanTingHei_LBJT-R-GBK" w:eastAsiaTheme="minorEastAsia"/>
          <w:color w:val="53627D"/>
          <w:szCs w:val="22"/>
          <w:lang w:val="en-US" w:eastAsia="en-US" w:bidi="ar-SA"/>
        </w:rPr>
        <w:t>平台类项目</w:t>
      </w:r>
    </w:p>
    <w:p>
      <w:pPr>
        <w:framePr w:w="1915" w:wrap="auto" w:vAnchor="margin" w:hAnchor="text" w:x="1136" w:y="9223"/>
        <w:widowControl w:val="0"/>
        <w:autoSpaceDE w:val="0"/>
        <w:autoSpaceDN w:val="0"/>
        <w:spacing w:before="51" w:line="273" w:lineRule="exact"/>
        <w:rPr>
          <w:rFonts w:hAnsiTheme="minorHAnsi" w:eastAsiaTheme="minorEastAsia" w:cstheme="minorBidi"/>
          <w:color w:val="000000"/>
          <w:szCs w:val="22"/>
          <w:lang w:val="en-US" w:eastAsia="en-US" w:bidi="ar-SA"/>
        </w:rPr>
      </w:pPr>
      <w:r>
        <w:rPr>
          <w:rFonts w:ascii="MVBDQJ+FZLanTingHei_LBJT-R-GBK" w:hAnsi="MVBDQJ+FZLanTingHei_LBJT-R-GBK" w:cs="MVBDQJ+FZLanTingHei_LBJT-R-GBK" w:eastAsiaTheme="minorEastAsia"/>
          <w:color w:val="53627D"/>
          <w:szCs w:val="22"/>
          <w:lang w:val="en-US" w:eastAsia="en-US" w:bidi="ar-SA"/>
        </w:rPr>
        <w:t>资金扶持类项目</w:t>
      </w:r>
    </w:p>
    <w:p>
      <w:pPr>
        <w:framePr w:w="1915" w:wrap="auto" w:vAnchor="margin" w:hAnchor="text" w:x="1136" w:y="9223"/>
        <w:widowControl w:val="0"/>
        <w:autoSpaceDE w:val="0"/>
        <w:autoSpaceDN w:val="0"/>
        <w:spacing w:before="51" w:line="273" w:lineRule="exact"/>
        <w:rPr>
          <w:rFonts w:hAnsiTheme="minorHAnsi" w:eastAsiaTheme="minorEastAsia" w:cstheme="minorBidi"/>
          <w:color w:val="000000"/>
          <w:szCs w:val="22"/>
          <w:lang w:val="en-US" w:eastAsia="en-US" w:bidi="ar-SA"/>
        </w:rPr>
      </w:pPr>
      <w:r>
        <w:rPr>
          <w:rFonts w:ascii="MVBDQJ+FZLanTingHei_LBJT-R-GBK" w:hAnsi="MVBDQJ+FZLanTingHei_LBJT-R-GBK" w:cs="MVBDQJ+FZLanTingHei_LBJT-R-GBK" w:eastAsiaTheme="minorEastAsia"/>
          <w:color w:val="53627D"/>
          <w:szCs w:val="22"/>
          <w:lang w:val="en-US" w:eastAsia="en-US" w:bidi="ar-SA"/>
        </w:rPr>
        <w:t>资质类项目</w:t>
      </w:r>
    </w:p>
    <w:p>
      <w:pPr>
        <w:framePr w:w="1681" w:wrap="auto" w:vAnchor="margin" w:hAnchor="text" w:x="5954" w:y="9206"/>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河南省工业设计中心</w:t>
      </w:r>
    </w:p>
    <w:p>
      <w:pPr>
        <w:framePr w:w="14661" w:wrap="auto" w:vAnchor="margin" w:hAnchor="text" w:x="-7239" w:y="9396"/>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AUAOJU+SourceHanSansCN-Normal" w:hAnsi="AUAOJU+SourceHanSansCN-Normal" w:cs="AUAOJU+SourceHanSansCN-Normal" w:eastAsiaTheme="minorEastAsia"/>
          <w:color w:val="626365"/>
          <w:sz w:val="22"/>
          <w:szCs w:val="22"/>
          <w:lang w:val="en-US" w:eastAsia="en-US" w:bidi="ar-SA"/>
        </w:rPr>
        <w:t>品</w:t>
      </w:r>
    </w:p>
    <w:p>
      <w:pPr>
        <w:framePr w:w="14661" w:wrap="auto" w:vAnchor="margin" w:hAnchor="text" w:x="-4959" w:y="9396"/>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AUAOJU+SourceHanSansCN-Normal" w:hAnsi="AUAOJU+SourceHanSansCN-Normal" w:cs="AUAOJU+SourceHanSansCN-Normal" w:eastAsiaTheme="minorEastAsia"/>
          <w:color w:val="626365"/>
          <w:sz w:val="22"/>
          <w:szCs w:val="22"/>
          <w:lang w:val="en-US" w:eastAsia="en-US" w:bidi="ar-SA"/>
        </w:rPr>
        <w:t>着</w:t>
      </w:r>
    </w:p>
    <w:p>
      <w:pPr>
        <w:framePr w:w="2944" w:wrap="auto" w:vAnchor="margin" w:hAnchor="text" w:x="5322" w:y="9541"/>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郑州市工业企业技术改造项目</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智能化</w:t>
      </w:r>
    </w:p>
    <w:p>
      <w:pPr>
        <w:framePr w:w="11198" w:wrap="auto" w:vAnchor="margin" w:hAnchor="text" w:x="8961" w:y="9671"/>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最高补贴</w:t>
      </w:r>
    </w:p>
    <w:p>
      <w:pPr>
        <w:framePr w:w="14647" w:wrap="auto" w:vAnchor="margin" w:hAnchor="text" w:x="-5205" w:y="9756"/>
        <w:widowControl w:val="0"/>
        <w:autoSpaceDE w:val="0"/>
        <w:autoSpaceDN w:val="0"/>
        <w:spacing w:line="628" w:lineRule="exact"/>
        <w:rPr>
          <w:rFonts w:hAnsiTheme="minorHAnsi" w:eastAsiaTheme="minorEastAsia" w:cstheme="minorBidi"/>
          <w:color w:val="000000"/>
          <w:sz w:val="22"/>
          <w:szCs w:val="22"/>
          <w:lang w:val="en-US" w:eastAsia="en-US" w:bidi="ar-SA"/>
        </w:rPr>
      </w:pPr>
      <w:r>
        <w:rPr>
          <w:rFonts w:ascii="AUAOJU+SourceHanSansCN-Normal" w:hAnsi="AUAOJU+SourceHanSansCN-Normal" w:cs="AUAOJU+SourceHanSansCN-Normal" w:eastAsiaTheme="minorEastAsia"/>
          <w:color w:val="626365"/>
          <w:sz w:val="22"/>
          <w:szCs w:val="22"/>
          <w:lang w:val="en-US" w:eastAsia="en-US" w:bidi="ar-SA"/>
        </w:rPr>
        <w:t>清</w:t>
      </w:r>
    </w:p>
    <w:p>
      <w:pPr>
        <w:framePr w:w="1503" w:wrap="auto" w:vAnchor="margin" w:hAnchor="text" w:x="6042" w:y="9801"/>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改造</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绿色化改造</w:t>
      </w:r>
    </w:p>
    <w:p>
      <w:pPr>
        <w:framePr w:w="1681" w:wrap="auto" w:vAnchor="margin" w:hAnchor="text" w:x="5954" w:y="10136"/>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河南省新型研发机构</w:t>
      </w:r>
    </w:p>
    <w:p>
      <w:pPr>
        <w:framePr w:w="2155" w:wrap="auto" w:vAnchor="margin" w:hAnchor="text" w:x="1136" w:y="10519"/>
        <w:widowControl w:val="0"/>
        <w:autoSpaceDE w:val="0"/>
        <w:autoSpaceDN w:val="0"/>
        <w:spacing w:line="273" w:lineRule="exact"/>
        <w:rPr>
          <w:rFonts w:hAnsiTheme="minorHAnsi" w:eastAsiaTheme="minorEastAsia" w:cstheme="minorBidi"/>
          <w:color w:val="000000"/>
          <w:szCs w:val="22"/>
          <w:lang w:val="en-US" w:eastAsia="en-US" w:bidi="ar-SA"/>
        </w:rPr>
      </w:pPr>
      <w:r>
        <w:rPr>
          <w:rFonts w:ascii="MVBDQJ+FZLanTingHei_LBJT-R-GBK" w:hAnsi="MVBDQJ+FZLanTingHei_LBJT-R-GBK" w:cs="MVBDQJ+FZLanTingHei_LBJT-R-GBK" w:eastAsiaTheme="minorEastAsia"/>
          <w:color w:val="53627D"/>
          <w:szCs w:val="22"/>
          <w:lang w:val="en-US" w:eastAsia="en-US" w:bidi="ar-SA"/>
        </w:rPr>
        <w:t>知识产权申请项目</w:t>
      </w:r>
    </w:p>
    <w:p>
      <w:pPr>
        <w:framePr w:w="1841" w:wrap="auto" w:vAnchor="margin" w:hAnchor="text" w:x="5874" w:y="10532"/>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“机器换人”示范项目</w:t>
      </w:r>
    </w:p>
    <w:p>
      <w:pPr>
        <w:framePr w:w="1384" w:wrap="auto" w:vAnchor="margin" w:hAnchor="text" w:x="8961" w:y="10532"/>
        <w:widowControl w:val="0"/>
        <w:autoSpaceDE w:val="0"/>
        <w:autoSpaceDN w:val="0"/>
        <w:spacing w:line="457" w:lineRule="exact"/>
        <w:rPr>
          <w:rFonts w:ascii="MTPJUO+SourceHanSansCN-Normal" w:hAnsiTheme="minorHAnsi" w:eastAsiaTheme="minorEastAsia" w:cstheme="minorBidi"/>
          <w:color w:val="000000"/>
          <w:sz w:val="16"/>
          <w:szCs w:val="22"/>
          <w:lang w:val="en-US" w:eastAsia="en-US" w:bidi="ar-SA"/>
        </w:rPr>
      </w:pPr>
      <w:r>
        <w:rPr>
          <w:rFonts w:ascii="MTPJUO+SourceHanSansCN-Normal" w:hAnsi="MTPJUO+SourceHanSansCN-Normal" w:cs="MTPJUO+SourceHanSansCN-Normal" w:eastAsiaTheme="minorEastAsia"/>
          <w:color w:val="626365"/>
          <w:sz w:val="16"/>
          <w:szCs w:val="22"/>
          <w:lang w:val="en-US" w:eastAsia="en-US" w:bidi="ar-SA"/>
        </w:rPr>
        <w:t>最高奖励</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Theme="minorHAnsi" w:eastAsiaTheme="minorEastAsia" w:cstheme="minorBidi"/>
          <w:color w:val="626365"/>
          <w:sz w:val="16"/>
          <w:szCs w:val="22"/>
          <w:lang w:val="en-US" w:eastAsia="en-US" w:bidi="ar-SA"/>
        </w:rPr>
        <w:t>500</w:t>
      </w:r>
      <w:r>
        <w:rPr>
          <w:rFonts w:ascii="MTPJUO+SourceHanSansCN-Normal" w:hAnsiTheme="minorHAnsi" w:eastAsiaTheme="minorEastAsia" w:cstheme="minorBidi"/>
          <w:color w:val="626365"/>
          <w:spacing w:val="4"/>
          <w:sz w:val="16"/>
          <w:szCs w:val="22"/>
          <w:lang w:val="en-US" w:eastAsia="en-US" w:bidi="ar-SA"/>
        </w:rPr>
        <w:t xml:space="preserve"> </w:t>
      </w:r>
      <w:r>
        <w:rPr>
          <w:rFonts w:ascii="MTPJUO+SourceHanSansCN-Normal" w:hAnsi="MTPJUO+SourceHanSansCN-Normal" w:cs="MTPJUO+SourceHanSansCN-Normal" w:eastAsiaTheme="minorEastAsia"/>
          <w:color w:val="626365"/>
          <w:sz w:val="16"/>
          <w:szCs w:val="22"/>
          <w:lang w:val="en-US" w:eastAsia="en-US" w:bidi="ar-SA"/>
        </w:rPr>
        <w:t>万</w:t>
      </w:r>
    </w:p>
    <w:p>
      <w:pPr>
        <w:spacing w:line="0" w:lineRule="atLeast"/>
        <w:rPr>
          <w:rFonts w:ascii="Arial" w:hAnsiTheme="minorHAnsi" w:eastAsiaTheme="minorEastAsia" w:cstheme="minorBidi"/>
          <w:color w:val="FF0000"/>
          <w:sz w:val="2"/>
          <w:szCs w:val="22"/>
          <w:lang w:val="en-US" w:eastAsia="en-US" w:bidi="ar-SA"/>
        </w:rPr>
        <w:sectPr>
          <w:pgSz w:w="15860" w:h="11900" w:orient="landscape"/>
          <w:pgMar w:top="0" w:right="0" w:bottom="0" w:left="0" w:header="720" w:footer="720" w:gutter="0"/>
          <w:pgNumType w:start="1"/>
          <w:cols w:space="720" w:num="1"/>
          <w:docGrid w:linePitch="1" w:charSpace="0"/>
        </w:sectPr>
      </w:pPr>
      <w:r>
        <w:pict>
          <v:shape id="_x0000_s1037" o:spid="_x0000_s1037" o:spt="75" type="#_x0000_t75" style="position:absolute;left:0pt;margin-left:-1pt;margin-top:-1pt;height:597pt;width:795pt;mso-position-horizontal-relative:page;mso-position-vertical-relative:page;z-index:-251646976;mso-width-relative:page;mso-height-relative:page;" filled="f" o:preferrelative="t" stroked="f" coordsize="21600,21600">
            <v:path/>
            <v:fill on="f" focussize="0,0"/>
            <v:stroke on="f" joinstyle="miter"/>
            <v:imagedata r:id="rId1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1" w:name="br1_10"/>
      <w:bookmarkEnd w:id="11"/>
      <w:r>
        <w:rPr>
          <w:rFonts w:ascii="Arial" w:hAnsiTheme="minorHAnsi" w:eastAsiaTheme="minorEastAsia" w:cstheme="minorBidi"/>
          <w:color w:val="FF0000"/>
          <w:sz w:val="2"/>
          <w:szCs w:val="22"/>
          <w:lang w:val="en-US" w:eastAsia="en-US" w:bidi="ar-SA"/>
        </w:rPr>
        <w:t xml:space="preserve"> </w:t>
      </w:r>
    </w:p>
    <w:p>
      <w:pPr>
        <w:framePr w:w="2661" w:wrap="auto" w:vAnchor="margin" w:hAnchor="text" w:x="9314" w:y="1381"/>
        <w:widowControl w:val="0"/>
        <w:autoSpaceDE w:val="0"/>
        <w:autoSpaceDN w:val="0"/>
        <w:spacing w:line="627" w:lineRule="exact"/>
        <w:rPr>
          <w:rFonts w:hAnsiTheme="minorHAnsi" w:eastAsiaTheme="minorEastAsia" w:cstheme="minorBidi"/>
          <w:color w:val="000000"/>
          <w:sz w:val="22"/>
          <w:szCs w:val="22"/>
          <w:lang w:val="en-US" w:eastAsia="en-US" w:bidi="ar-SA"/>
        </w:rPr>
      </w:pPr>
      <w:r>
        <w:rPr>
          <w:rFonts w:ascii="MBTPIA+SourceHanSansCN-Bold" w:hAnsi="MBTPIA+SourceHanSansCN-Bold" w:cs="MBTPIA+SourceHanSansCN-Bold" w:eastAsiaTheme="minorEastAsia"/>
          <w:color w:val="49525C"/>
          <w:sz w:val="22"/>
          <w:szCs w:val="22"/>
          <w:lang w:val="en-US" w:eastAsia="en-US" w:bidi="ar-SA"/>
        </w:rPr>
        <w:t>智能制造一体化平台概述</w:t>
      </w:r>
    </w:p>
    <w:p>
      <w:pPr>
        <w:framePr w:w="1088" w:wrap="auto" w:vAnchor="margin" w:hAnchor="text" w:x="1140" w:y="1702"/>
        <w:widowControl w:val="0"/>
        <w:autoSpaceDE w:val="0"/>
        <w:autoSpaceDN w:val="0"/>
        <w:spacing w:line="737" w:lineRule="exact"/>
        <w:rPr>
          <w:rFonts w:hAnsiTheme="minorHAnsi" w:eastAsiaTheme="minorEastAsia" w:cstheme="minorBidi"/>
          <w:color w:val="000000"/>
          <w:sz w:val="63"/>
          <w:szCs w:val="22"/>
          <w:lang w:val="en-US" w:eastAsia="en-US" w:bidi="ar-SA"/>
        </w:rPr>
      </w:pPr>
      <w:r>
        <w:rPr>
          <w:rFonts w:ascii="MGGIAP+FZLanTingHei_LBJT-DB-GBK" w:hAnsiTheme="minorHAnsi" w:eastAsiaTheme="minorEastAsia" w:cstheme="minorBidi"/>
          <w:color w:val="53627D"/>
          <w:spacing w:val="6"/>
          <w:sz w:val="63"/>
          <w:szCs w:val="22"/>
          <w:lang w:val="en-US" w:eastAsia="en-US" w:bidi="ar-SA"/>
        </w:rPr>
        <w:t>09</w:t>
      </w:r>
    </w:p>
    <w:p>
      <w:pPr>
        <w:framePr w:w="3531" w:wrap="auto" w:vAnchor="margin" w:hAnchor="text" w:x="1136" w:y="2619"/>
        <w:widowControl w:val="0"/>
        <w:autoSpaceDE w:val="0"/>
        <w:autoSpaceDN w:val="0"/>
        <w:spacing w:line="478" w:lineRule="exact"/>
        <w:rPr>
          <w:rFonts w:hAnsiTheme="minorHAnsi" w:eastAsiaTheme="minorEastAsia" w:cstheme="minorBidi"/>
          <w:color w:val="000000"/>
          <w:sz w:val="41"/>
          <w:szCs w:val="22"/>
          <w:lang w:val="en-US" w:eastAsia="en-US" w:bidi="ar-SA"/>
        </w:rPr>
      </w:pPr>
      <w:r>
        <w:rPr>
          <w:rFonts w:ascii="PCBIRJ+FZYaSong_LBJT-H-GBK" w:hAnsi="PCBIRJ+FZYaSong_LBJT-H-GBK" w:cs="PCBIRJ+FZYaSong_LBJT-H-GBK" w:eastAsiaTheme="minorEastAsia"/>
          <w:color w:val="53627D"/>
          <w:spacing w:val="10"/>
          <w:sz w:val="41"/>
          <w:szCs w:val="22"/>
          <w:lang w:val="en-US" w:eastAsia="en-US" w:bidi="ar-SA"/>
        </w:rPr>
        <w:t>智能制造篇</w:t>
      </w:r>
    </w:p>
    <w:p>
      <w:pPr>
        <w:framePr w:w="3531" w:wrap="auto" w:vAnchor="margin" w:hAnchor="text" w:x="1136" w:y="2619"/>
        <w:widowControl w:val="0"/>
        <w:autoSpaceDE w:val="0"/>
        <w:autoSpaceDN w:val="0"/>
        <w:spacing w:line="280" w:lineRule="exact"/>
        <w:rPr>
          <w:rFonts w:hAnsiTheme="minorHAnsi" w:eastAsiaTheme="minorEastAsia" w:cstheme="minorBidi"/>
          <w:color w:val="000000"/>
          <w:szCs w:val="22"/>
          <w:lang w:val="en-US" w:eastAsia="en-US" w:bidi="ar-SA"/>
        </w:rPr>
      </w:pPr>
      <w:r>
        <w:rPr>
          <w:rFonts w:ascii="KPDBAU+FZLanTingHeiS_LBJT-DB1-G" w:hAnsiTheme="minorHAnsi" w:eastAsiaTheme="minorEastAsia" w:cstheme="minorBidi"/>
          <w:color w:val="53627D"/>
          <w:szCs w:val="22"/>
          <w:lang w:val="en-US" w:eastAsia="en-US" w:bidi="ar-SA"/>
        </w:rPr>
        <w:t>Intelligent</w:t>
      </w:r>
      <w:r>
        <w:rPr>
          <w:rFonts w:hAnsiTheme="minorHAnsi" w:eastAsiaTheme="minorEastAsia" w:cstheme="minorBidi"/>
          <w:color w:val="53627D"/>
          <w:spacing w:val="60"/>
          <w:szCs w:val="22"/>
          <w:lang w:val="en-US" w:eastAsia="en-US" w:bidi="ar-SA"/>
        </w:rPr>
        <w:t xml:space="preserve"> </w:t>
      </w:r>
      <w:r>
        <w:rPr>
          <w:rFonts w:ascii="KPDBAU+FZLanTingHeiS_LBJT-DB1-G" w:hAnsiTheme="minorHAnsi" w:eastAsiaTheme="minorEastAsia" w:cstheme="minorBidi"/>
          <w:color w:val="53627D"/>
          <w:szCs w:val="22"/>
          <w:lang w:val="en-US" w:eastAsia="en-US" w:bidi="ar-SA"/>
        </w:rPr>
        <w:t>Manufacturing</w:t>
      </w:r>
    </w:p>
    <w:p>
      <w:pPr>
        <w:framePr w:w="1912" w:wrap="auto" w:vAnchor="margin" w:hAnchor="text" w:x="1136" w:y="7328"/>
        <w:widowControl w:val="0"/>
        <w:autoSpaceDE w:val="0"/>
        <w:autoSpaceDN w:val="0"/>
        <w:spacing w:line="280" w:lineRule="exact"/>
        <w:rPr>
          <w:rFonts w:hAnsiTheme="minorHAnsi" w:eastAsiaTheme="minorEastAsia" w:cstheme="minorBidi"/>
          <w:color w:val="000000"/>
          <w:szCs w:val="22"/>
          <w:lang w:val="en-US" w:eastAsia="en-US" w:bidi="ar-SA"/>
        </w:rPr>
      </w:pPr>
      <w:r>
        <w:rPr>
          <w:rFonts w:ascii="KPDBAU+FZLanTingHeiS_LBJT-DB1-G" w:hAnsi="KPDBAU+FZLanTingHeiS_LBJT-DB1-G" w:cs="KPDBAU+FZLanTingHeiS_LBJT-DB1-G" w:eastAsiaTheme="minorEastAsia"/>
          <w:color w:val="53627D"/>
          <w:szCs w:val="22"/>
          <w:lang w:val="en-US" w:eastAsia="en-US" w:bidi="ar-SA"/>
        </w:rPr>
        <w:t>主营业务内容：</w:t>
      </w:r>
    </w:p>
    <w:p>
      <w:pPr>
        <w:framePr w:w="2394" w:wrap="auto" w:vAnchor="margin" w:hAnchor="text" w:x="1136" w:y="7813"/>
        <w:widowControl w:val="0"/>
        <w:autoSpaceDE w:val="0"/>
        <w:autoSpaceDN w:val="0"/>
        <w:spacing w:line="273" w:lineRule="exact"/>
        <w:rPr>
          <w:rFonts w:hAnsiTheme="minorHAnsi" w:eastAsiaTheme="minorEastAsia" w:cstheme="minorBidi"/>
          <w:color w:val="000000"/>
          <w:szCs w:val="22"/>
          <w:lang w:val="en-US" w:eastAsia="en-US" w:bidi="ar-SA"/>
        </w:rPr>
      </w:pPr>
      <w:r>
        <w:rPr>
          <w:rFonts w:ascii="SFTSCU+FZLanTingHei_LBJT-R-GBK" w:hAnsi="SFTSCU+FZLanTingHei_LBJT-R-GBK" w:cs="SFTSCU+FZLanTingHei_LBJT-R-GBK" w:eastAsiaTheme="minorEastAsia"/>
          <w:color w:val="53627D"/>
          <w:szCs w:val="22"/>
          <w:lang w:val="en-US" w:eastAsia="en-US" w:bidi="ar-SA"/>
        </w:rPr>
        <w:t>企业上云</w:t>
      </w:r>
    </w:p>
    <w:p>
      <w:pPr>
        <w:framePr w:w="2394" w:wrap="auto" w:vAnchor="margin" w:hAnchor="text" w:x="1136" w:y="7813"/>
        <w:widowControl w:val="0"/>
        <w:autoSpaceDE w:val="0"/>
        <w:autoSpaceDN w:val="0"/>
        <w:spacing w:before="51" w:line="273" w:lineRule="exact"/>
        <w:rPr>
          <w:rFonts w:hAnsiTheme="minorHAnsi" w:eastAsiaTheme="minorEastAsia" w:cstheme="minorBidi"/>
          <w:color w:val="000000"/>
          <w:szCs w:val="22"/>
          <w:lang w:val="en-US" w:eastAsia="en-US" w:bidi="ar-SA"/>
        </w:rPr>
      </w:pPr>
      <w:r>
        <w:rPr>
          <w:rFonts w:ascii="SFTSCU+FZLanTingHei_LBJT-R-GBK" w:hAnsiTheme="minorHAnsi" w:eastAsiaTheme="minorEastAsia" w:cstheme="minorBidi"/>
          <w:color w:val="53627D"/>
          <w:szCs w:val="22"/>
          <w:lang w:val="en-US" w:eastAsia="en-US" w:bidi="ar-SA"/>
        </w:rPr>
        <w:t>MES</w:t>
      </w:r>
    </w:p>
    <w:p>
      <w:pPr>
        <w:framePr w:w="2394" w:wrap="auto" w:vAnchor="margin" w:hAnchor="text" w:x="1136" w:y="7813"/>
        <w:widowControl w:val="0"/>
        <w:autoSpaceDE w:val="0"/>
        <w:autoSpaceDN w:val="0"/>
        <w:spacing w:before="51" w:line="273" w:lineRule="exact"/>
        <w:rPr>
          <w:rFonts w:hAnsiTheme="minorHAnsi" w:eastAsiaTheme="minorEastAsia" w:cstheme="minorBidi"/>
          <w:color w:val="000000"/>
          <w:szCs w:val="22"/>
          <w:lang w:val="en-US" w:eastAsia="en-US" w:bidi="ar-SA"/>
        </w:rPr>
      </w:pPr>
      <w:r>
        <w:rPr>
          <w:rFonts w:ascii="SFTSCU+FZLanTingHei_LBJT-R-GBK" w:hAnsiTheme="minorHAnsi" w:eastAsiaTheme="minorEastAsia" w:cstheme="minorBidi"/>
          <w:color w:val="53627D"/>
          <w:szCs w:val="22"/>
          <w:lang w:val="en-US" w:eastAsia="en-US" w:bidi="ar-SA"/>
        </w:rPr>
        <w:t>ERP</w:t>
      </w:r>
    </w:p>
    <w:p>
      <w:pPr>
        <w:framePr w:w="2394" w:wrap="auto" w:vAnchor="margin" w:hAnchor="text" w:x="1136" w:y="7813"/>
        <w:widowControl w:val="0"/>
        <w:autoSpaceDE w:val="0"/>
        <w:autoSpaceDN w:val="0"/>
        <w:spacing w:before="51" w:line="273" w:lineRule="exact"/>
        <w:rPr>
          <w:rFonts w:hAnsiTheme="minorHAnsi" w:eastAsiaTheme="minorEastAsia" w:cstheme="minorBidi"/>
          <w:color w:val="000000"/>
          <w:szCs w:val="22"/>
          <w:lang w:val="en-US" w:eastAsia="en-US" w:bidi="ar-SA"/>
        </w:rPr>
      </w:pPr>
      <w:r>
        <w:rPr>
          <w:rFonts w:ascii="SFTSCU+FZLanTingHei_LBJT-R-GBK" w:hAnsi="SFTSCU+FZLanTingHei_LBJT-R-GBK" w:cs="SFTSCU+FZLanTingHei_LBJT-R-GBK" w:eastAsiaTheme="minorEastAsia"/>
          <w:color w:val="53627D"/>
          <w:szCs w:val="22"/>
          <w:lang w:val="en-US" w:eastAsia="en-US" w:bidi="ar-SA"/>
        </w:rPr>
        <w:t>等智能制造软件应用</w:t>
      </w:r>
    </w:p>
    <w:p>
      <w:pPr>
        <w:framePr w:w="2394" w:wrap="auto" w:vAnchor="margin" w:hAnchor="text" w:x="1136" w:y="7813"/>
        <w:widowControl w:val="0"/>
        <w:autoSpaceDE w:val="0"/>
        <w:autoSpaceDN w:val="0"/>
        <w:spacing w:before="51" w:line="273" w:lineRule="exact"/>
        <w:rPr>
          <w:rFonts w:hAnsiTheme="minorHAnsi" w:eastAsiaTheme="minorEastAsia" w:cstheme="minorBidi"/>
          <w:color w:val="000000"/>
          <w:szCs w:val="22"/>
          <w:lang w:val="en-US" w:eastAsia="en-US" w:bidi="ar-SA"/>
        </w:rPr>
      </w:pPr>
      <w:r>
        <w:rPr>
          <w:rFonts w:ascii="SFTSCU+FZLanTingHei_LBJT-R-GBK" w:hAnsi="SFTSCU+FZLanTingHei_LBJT-R-GBK" w:cs="SFTSCU+FZLanTingHei_LBJT-R-GBK" w:eastAsiaTheme="minorEastAsia"/>
          <w:color w:val="53627D"/>
          <w:szCs w:val="22"/>
          <w:lang w:val="en-US" w:eastAsia="en-US" w:bidi="ar-SA"/>
        </w:rPr>
        <w:t>机器人</w:t>
      </w:r>
    </w:p>
    <w:p>
      <w:pPr>
        <w:framePr w:w="2394" w:wrap="auto" w:vAnchor="margin" w:hAnchor="text" w:x="1136" w:y="7813"/>
        <w:widowControl w:val="0"/>
        <w:autoSpaceDE w:val="0"/>
        <w:autoSpaceDN w:val="0"/>
        <w:spacing w:before="51" w:line="273" w:lineRule="exact"/>
        <w:rPr>
          <w:rFonts w:hAnsiTheme="minorHAnsi" w:eastAsiaTheme="minorEastAsia" w:cstheme="minorBidi"/>
          <w:color w:val="000000"/>
          <w:szCs w:val="22"/>
          <w:lang w:val="en-US" w:eastAsia="en-US" w:bidi="ar-SA"/>
        </w:rPr>
      </w:pPr>
      <w:r>
        <w:rPr>
          <w:rFonts w:ascii="SFTSCU+FZLanTingHei_LBJT-R-GBK" w:hAnsi="SFTSCU+FZLanTingHei_LBJT-R-GBK" w:cs="SFTSCU+FZLanTingHei_LBJT-R-GBK" w:eastAsiaTheme="minorEastAsia"/>
          <w:color w:val="53627D"/>
          <w:szCs w:val="22"/>
          <w:lang w:val="en-US" w:eastAsia="en-US" w:bidi="ar-SA"/>
        </w:rPr>
        <w:t>自动化硬件</w:t>
      </w:r>
    </w:p>
    <w:p>
      <w:pPr>
        <w:spacing w:line="0" w:lineRule="atLeast"/>
        <w:rPr>
          <w:rFonts w:ascii="Arial" w:hAnsiTheme="minorHAnsi" w:eastAsiaTheme="minorEastAsia" w:cstheme="minorBidi"/>
          <w:color w:val="FF0000"/>
          <w:sz w:val="2"/>
          <w:szCs w:val="22"/>
          <w:lang w:val="en-US" w:eastAsia="en-US" w:bidi="ar-SA"/>
        </w:rPr>
        <w:sectPr>
          <w:pgSz w:w="15860" w:h="11900" w:orient="landscape"/>
          <w:pgMar w:top="0" w:right="0" w:bottom="0" w:left="0" w:header="720" w:footer="720" w:gutter="0"/>
          <w:pgNumType w:start="1"/>
          <w:cols w:space="720" w:num="1"/>
          <w:docGrid w:linePitch="1" w:charSpace="0"/>
        </w:sectPr>
      </w:pPr>
      <w:r>
        <w:pict>
          <v:shape id="_x0000_s1038" o:spid="_x0000_s1038" o:spt="75" type="#_x0000_t75" style="position:absolute;left:0pt;margin-left:-1pt;margin-top:102.7pt;height:493.55pt;width:795pt;mso-position-horizontal-relative:page;mso-position-vertical-relative:page;z-index:-251645952;mso-width-relative:page;mso-height-relative:page;" filled="f" o:preferrelative="t" stroked="f" coordsize="21600,21600">
            <v:path/>
            <v:fill on="f" focussize="0,0"/>
            <v:stroke on="f" joinstyle="miter"/>
            <v:imagedata r:id="rId1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2" w:name="br1_11"/>
      <w:bookmarkEnd w:id="12"/>
      <w:r>
        <w:rPr>
          <w:rFonts w:ascii="Arial" w:hAnsiTheme="minorHAnsi" w:eastAsiaTheme="minorEastAsia" w:cstheme="minorBidi"/>
          <w:color w:val="FF0000"/>
          <w:sz w:val="2"/>
          <w:szCs w:val="22"/>
          <w:lang w:val="en-US" w:eastAsia="en-US" w:bidi="ar-SA"/>
        </w:rPr>
        <w:t xml:space="preserve"> </w:t>
      </w:r>
    </w:p>
    <w:p>
      <w:pPr>
        <w:framePr w:w="6397" w:wrap="auto" w:vAnchor="margin" w:hAnchor="text" w:x="4820" w:y="1362"/>
        <w:widowControl w:val="0"/>
        <w:autoSpaceDE w:val="0"/>
        <w:autoSpaceDN w:val="0"/>
        <w:spacing w:line="676" w:lineRule="exact"/>
        <w:rPr>
          <w:rFonts w:ascii="QNJSLW+SourceHanSansCN-Normal" w:hAnsiTheme="minorHAnsi" w:eastAsiaTheme="minorEastAsia" w:cstheme="minorBidi"/>
          <w:color w:val="000000"/>
          <w:szCs w:val="22"/>
          <w:lang w:val="en-US" w:eastAsia="en-US" w:bidi="ar-SA"/>
        </w:rPr>
      </w:pPr>
      <w:r>
        <w:rPr>
          <w:rFonts w:ascii="VIVNVB+SourceHanSansCN-Bold" w:hAnsi="VIVNVB+SourceHanSansCN-Bold" w:cs="VIVNVB+SourceHanSansCN-Bold" w:eastAsiaTheme="minorEastAsia"/>
          <w:color w:val="435F65"/>
          <w:spacing w:val="-3"/>
          <w:szCs w:val="22"/>
          <w:lang w:val="en-US" w:eastAsia="en-US" w:bidi="ar-SA"/>
        </w:rPr>
        <w:t>主营业务内容：</w:t>
      </w:r>
      <w:r>
        <w:rPr>
          <w:rFonts w:ascii="QNJSLW+SourceHanSansCN-Normal" w:hAnsi="QNJSLW+SourceHanSansCN-Normal" w:cs="QNJSLW+SourceHanSansCN-Normal" w:eastAsiaTheme="minorEastAsia"/>
          <w:color w:val="435F65"/>
          <w:spacing w:val="-3"/>
          <w:szCs w:val="22"/>
          <w:lang w:val="en-US" w:eastAsia="en-US" w:bidi="ar-SA"/>
        </w:rPr>
        <w:t>审计报告，财税咨询，代理记账，财税筹划</w:t>
      </w:r>
    </w:p>
    <w:p>
      <w:pPr>
        <w:framePr w:w="996" w:wrap="auto" w:vAnchor="margin" w:hAnchor="text" w:x="1140" w:y="1702"/>
        <w:widowControl w:val="0"/>
        <w:autoSpaceDE w:val="0"/>
        <w:autoSpaceDN w:val="0"/>
        <w:spacing w:line="737" w:lineRule="exact"/>
        <w:rPr>
          <w:rFonts w:hAnsiTheme="minorHAnsi" w:eastAsiaTheme="minorEastAsia" w:cstheme="minorBidi"/>
          <w:color w:val="000000"/>
          <w:sz w:val="63"/>
          <w:szCs w:val="22"/>
          <w:lang w:val="en-US" w:eastAsia="en-US" w:bidi="ar-SA"/>
        </w:rPr>
      </w:pPr>
      <w:r>
        <w:rPr>
          <w:rFonts w:ascii="JKMQKC+FZLanTingHei_LBJT-DB-GBK" w:hAnsiTheme="minorHAnsi" w:eastAsiaTheme="minorEastAsia" w:cstheme="minorBidi"/>
          <w:color w:val="53627D"/>
          <w:spacing w:val="5"/>
          <w:sz w:val="63"/>
          <w:szCs w:val="22"/>
          <w:lang w:val="en-US" w:eastAsia="en-US" w:bidi="ar-SA"/>
        </w:rPr>
        <w:t>10</w:t>
      </w:r>
    </w:p>
    <w:p>
      <w:pPr>
        <w:framePr w:w="1532" w:wrap="auto" w:vAnchor="margin" w:hAnchor="text" w:x="4820" w:y="1908"/>
        <w:widowControl w:val="0"/>
        <w:autoSpaceDE w:val="0"/>
        <w:autoSpaceDN w:val="0"/>
        <w:spacing w:line="737" w:lineRule="exact"/>
        <w:rPr>
          <w:rFonts w:ascii="QNJSLW+SourceHanSansCN-Normal" w:hAnsiTheme="minorHAnsi" w:eastAsiaTheme="minorEastAsia" w:cstheme="minorBidi"/>
          <w:color w:val="000000"/>
          <w:sz w:val="26"/>
          <w:szCs w:val="22"/>
          <w:lang w:val="en-US" w:eastAsia="en-US" w:bidi="ar-SA"/>
        </w:rPr>
      </w:pPr>
      <w:r>
        <w:rPr>
          <w:rFonts w:ascii="QNJSLW+SourceHanSansCN-Normal" w:hAnsi="QNJSLW+SourceHanSansCN-Normal" w:cs="QNJSLW+SourceHanSansCN-Normal" w:eastAsiaTheme="minorEastAsia"/>
          <w:color w:val="565759"/>
          <w:spacing w:val="-2"/>
          <w:sz w:val="26"/>
          <w:szCs w:val="22"/>
          <w:lang w:val="en-US" w:eastAsia="en-US" w:bidi="ar-SA"/>
        </w:rPr>
        <w:t>财税筹划：</w:t>
      </w:r>
    </w:p>
    <w:p>
      <w:pPr>
        <w:framePr w:w="1491" w:wrap="auto" w:vAnchor="margin" w:hAnchor="text" w:x="1138" w:y="2619"/>
        <w:widowControl w:val="0"/>
        <w:autoSpaceDE w:val="0"/>
        <w:autoSpaceDN w:val="0"/>
        <w:spacing w:line="478" w:lineRule="exact"/>
        <w:rPr>
          <w:rFonts w:hAnsiTheme="minorHAnsi" w:eastAsiaTheme="minorEastAsia" w:cstheme="minorBidi"/>
          <w:color w:val="000000"/>
          <w:sz w:val="41"/>
          <w:szCs w:val="22"/>
          <w:lang w:val="en-US" w:eastAsia="en-US" w:bidi="ar-SA"/>
        </w:rPr>
      </w:pPr>
      <w:r>
        <w:rPr>
          <w:rFonts w:ascii="GCPLFK+FZYaSong_LBJT-H-GBK" w:hAnsi="GCPLFK+FZYaSong_LBJT-H-GBK" w:cs="GCPLFK+FZYaSong_LBJT-H-GBK" w:eastAsiaTheme="minorEastAsia"/>
          <w:color w:val="53627D"/>
          <w:spacing w:val="10"/>
          <w:sz w:val="41"/>
          <w:szCs w:val="22"/>
          <w:lang w:val="en-US" w:eastAsia="en-US" w:bidi="ar-SA"/>
        </w:rPr>
        <w:t>财税篇</w:t>
      </w:r>
    </w:p>
    <w:p>
      <w:pPr>
        <w:framePr w:w="2347" w:wrap="auto" w:vAnchor="margin" w:hAnchor="text" w:x="1136" w:y="3090"/>
        <w:widowControl w:val="0"/>
        <w:autoSpaceDE w:val="0"/>
        <w:autoSpaceDN w:val="0"/>
        <w:spacing w:line="280" w:lineRule="exact"/>
        <w:rPr>
          <w:rFonts w:hAnsiTheme="minorHAnsi" w:eastAsiaTheme="minorEastAsia" w:cstheme="minorBidi"/>
          <w:color w:val="000000"/>
          <w:szCs w:val="22"/>
          <w:lang w:val="en-US" w:eastAsia="en-US" w:bidi="ar-SA"/>
        </w:rPr>
      </w:pPr>
      <w:r>
        <w:rPr>
          <w:rFonts w:ascii="QKUJAF+FZLanTingHeiS_LBJT-DB1-G" w:hAnsiTheme="minorHAnsi" w:eastAsiaTheme="minorEastAsia" w:cstheme="minorBidi"/>
          <w:color w:val="53627D"/>
          <w:szCs w:val="22"/>
          <w:lang w:val="en-US" w:eastAsia="en-US" w:bidi="ar-SA"/>
        </w:rPr>
        <w:t>The</w:t>
      </w:r>
      <w:r>
        <w:rPr>
          <w:rFonts w:hAnsiTheme="minorHAnsi" w:eastAsiaTheme="minorEastAsia" w:cstheme="minorBidi"/>
          <w:color w:val="53627D"/>
          <w:spacing w:val="60"/>
          <w:szCs w:val="22"/>
          <w:lang w:val="en-US" w:eastAsia="en-US" w:bidi="ar-SA"/>
        </w:rPr>
        <w:t xml:space="preserve"> </w:t>
      </w:r>
      <w:r>
        <w:rPr>
          <w:rFonts w:ascii="QKUJAF+FZLanTingHeiS_LBJT-DB1-G" w:hAnsiTheme="minorHAnsi" w:eastAsiaTheme="minorEastAsia" w:cstheme="minorBidi"/>
          <w:color w:val="53627D"/>
          <w:szCs w:val="22"/>
          <w:lang w:val="en-US" w:eastAsia="en-US" w:bidi="ar-SA"/>
        </w:rPr>
        <w:t>Fiscal</w:t>
      </w:r>
      <w:r>
        <w:rPr>
          <w:rFonts w:hAnsiTheme="minorHAnsi" w:eastAsiaTheme="minorEastAsia" w:cstheme="minorBidi"/>
          <w:color w:val="53627D"/>
          <w:spacing w:val="60"/>
          <w:szCs w:val="22"/>
          <w:lang w:val="en-US" w:eastAsia="en-US" w:bidi="ar-SA"/>
        </w:rPr>
        <w:t xml:space="preserve"> </w:t>
      </w:r>
      <w:r>
        <w:rPr>
          <w:rFonts w:ascii="QKUJAF+FZLanTingHeiS_LBJT-DB1-G" w:hAnsiTheme="minorHAnsi" w:eastAsiaTheme="minorEastAsia" w:cstheme="minorBidi"/>
          <w:color w:val="53627D"/>
          <w:szCs w:val="22"/>
          <w:lang w:val="en-US" w:eastAsia="en-US" w:bidi="ar-SA"/>
        </w:rPr>
        <w:t>And</w:t>
      </w:r>
    </w:p>
    <w:p>
      <w:pPr>
        <w:framePr w:w="2347" w:wrap="auto" w:vAnchor="margin" w:hAnchor="text" w:x="1136" w:y="3090"/>
        <w:widowControl w:val="0"/>
        <w:autoSpaceDE w:val="0"/>
        <w:autoSpaceDN w:val="0"/>
        <w:spacing w:before="16" w:line="280" w:lineRule="exact"/>
        <w:rPr>
          <w:rFonts w:hAnsiTheme="minorHAnsi" w:eastAsiaTheme="minorEastAsia" w:cstheme="minorBidi"/>
          <w:color w:val="000000"/>
          <w:szCs w:val="22"/>
          <w:lang w:val="en-US" w:eastAsia="en-US" w:bidi="ar-SA"/>
        </w:rPr>
      </w:pPr>
      <w:r>
        <w:rPr>
          <w:rFonts w:ascii="QKUJAF+FZLanTingHeiS_LBJT-DB1-G" w:hAnsiTheme="minorHAnsi" w:eastAsiaTheme="minorEastAsia" w:cstheme="minorBidi"/>
          <w:color w:val="53627D"/>
          <w:szCs w:val="22"/>
          <w:lang w:val="en-US" w:eastAsia="en-US" w:bidi="ar-SA"/>
        </w:rPr>
        <w:t>Taxation</w:t>
      </w:r>
      <w:r>
        <w:rPr>
          <w:rFonts w:hAnsiTheme="minorHAnsi" w:eastAsiaTheme="minorEastAsia" w:cstheme="minorBidi"/>
          <w:color w:val="53627D"/>
          <w:spacing w:val="60"/>
          <w:szCs w:val="22"/>
          <w:lang w:val="en-US" w:eastAsia="en-US" w:bidi="ar-SA"/>
        </w:rPr>
        <w:t xml:space="preserve"> </w:t>
      </w:r>
      <w:r>
        <w:rPr>
          <w:rFonts w:ascii="QKUJAF+FZLanTingHeiS_LBJT-DB1-G" w:hAnsiTheme="minorHAnsi" w:eastAsiaTheme="minorEastAsia" w:cstheme="minorBidi"/>
          <w:color w:val="53627D"/>
          <w:szCs w:val="22"/>
          <w:lang w:val="en-US" w:eastAsia="en-US" w:bidi="ar-SA"/>
        </w:rPr>
        <w:t>Article</w:t>
      </w:r>
    </w:p>
    <w:p>
      <w:pPr>
        <w:framePr w:w="13120" w:wrap="auto" w:vAnchor="margin" w:hAnchor="text" w:x="4820" w:y="4491"/>
        <w:widowControl w:val="0"/>
        <w:autoSpaceDE w:val="0"/>
        <w:autoSpaceDN w:val="0"/>
        <w:spacing w:line="553" w:lineRule="exact"/>
        <w:rPr>
          <w:rFonts w:ascii="QNJSLW+SourceHanSansCN-Normal" w:hAnsiTheme="minorHAnsi" w:eastAsiaTheme="minorEastAsia" w:cstheme="minorBidi"/>
          <w:color w:val="000000"/>
          <w:sz w:val="19"/>
          <w:szCs w:val="22"/>
          <w:lang w:val="en-US" w:eastAsia="en-US" w:bidi="ar-SA"/>
        </w:rPr>
      </w:pPr>
      <w:r>
        <w:rPr>
          <w:rFonts w:ascii="QNJSLW+SourceHanSansCN-Normal" w:hAnsi="QNJSLW+SourceHanSansCN-Normal" w:cs="QNJSLW+SourceHanSansCN-Normal" w:eastAsiaTheme="minorEastAsia"/>
          <w:color w:val="6D6E71"/>
          <w:spacing w:val="4"/>
          <w:sz w:val="19"/>
          <w:szCs w:val="22"/>
          <w:lang w:val="en-US" w:eastAsia="en-US" w:bidi="ar-SA"/>
        </w:rPr>
        <w:t>不懂</w:t>
      </w:r>
    </w:p>
    <w:p>
      <w:pPr>
        <w:framePr w:w="1402" w:wrap="auto" w:vAnchor="margin" w:hAnchor="text" w:x="5207" w:y="4491"/>
        <w:widowControl w:val="0"/>
        <w:autoSpaceDE w:val="0"/>
        <w:autoSpaceDN w:val="0"/>
        <w:spacing w:line="553" w:lineRule="exact"/>
        <w:rPr>
          <w:rFonts w:ascii="QNJSLW+SourceHanSansCN-Normal" w:hAnsiTheme="minorHAnsi" w:eastAsiaTheme="minorEastAsia" w:cstheme="minorBidi"/>
          <w:color w:val="000000"/>
          <w:sz w:val="19"/>
          <w:szCs w:val="22"/>
          <w:lang w:val="en-US" w:eastAsia="en-US" w:bidi="ar-SA"/>
        </w:rPr>
      </w:pPr>
      <w:r>
        <w:rPr>
          <w:rFonts w:ascii="QNJSLW+SourceHanSansCN-Normal" w:hAnsi="QNJSLW+SourceHanSansCN-Normal" w:cs="QNJSLW+SourceHanSansCN-Normal" w:eastAsiaTheme="minorEastAsia"/>
          <w:color w:val="6D6E71"/>
          <w:spacing w:val="4"/>
          <w:sz w:val="19"/>
          <w:szCs w:val="22"/>
          <w:lang w:val="en-US" w:eastAsia="en-US" w:bidi="ar-SA"/>
        </w:rPr>
        <w:t>最新优惠</w:t>
      </w:r>
      <w:r>
        <w:rPr>
          <w:rFonts w:ascii="QNJSLW+SourceHanSansCN-Normal" w:hAnsiTheme="minorHAnsi" w:eastAsiaTheme="minorEastAsia" w:cstheme="minorBidi"/>
          <w:color w:val="6D6E71"/>
          <w:spacing w:val="144"/>
          <w:sz w:val="19"/>
          <w:szCs w:val="22"/>
          <w:lang w:val="en-US" w:eastAsia="en-US" w:bidi="ar-SA"/>
        </w:rPr>
        <w:t xml:space="preserve"> </w:t>
      </w:r>
      <w:r>
        <w:rPr>
          <w:rFonts w:ascii="QNJSLW+SourceHanSansCN-Normal" w:hAnsi="QNJSLW+SourceHanSansCN-Normal" w:cs="QNJSLW+SourceHanSansCN-Normal" w:eastAsiaTheme="minorEastAsia"/>
          <w:color w:val="6D6E71"/>
          <w:spacing w:val="4"/>
          <w:sz w:val="19"/>
          <w:szCs w:val="22"/>
          <w:lang w:val="en-US" w:eastAsia="en-US" w:bidi="ar-SA"/>
        </w:rPr>
        <w:t>政策</w:t>
      </w:r>
    </w:p>
    <w:p>
      <w:pPr>
        <w:framePr w:w="1015" w:wrap="auto" w:vAnchor="margin" w:hAnchor="text" w:x="7413" w:y="4491"/>
        <w:widowControl w:val="0"/>
        <w:autoSpaceDE w:val="0"/>
        <w:autoSpaceDN w:val="0"/>
        <w:spacing w:line="553" w:lineRule="exact"/>
        <w:rPr>
          <w:rFonts w:ascii="QNJSLW+SourceHanSansCN-Normal" w:hAnsiTheme="minorHAnsi" w:eastAsiaTheme="minorEastAsia" w:cstheme="minorBidi"/>
          <w:color w:val="000000"/>
          <w:sz w:val="19"/>
          <w:szCs w:val="22"/>
          <w:lang w:val="en-US" w:eastAsia="en-US" w:bidi="ar-SA"/>
        </w:rPr>
      </w:pPr>
      <w:r>
        <w:rPr>
          <w:rFonts w:ascii="QNJSLW+SourceHanSansCN-Normal" w:hAnsi="QNJSLW+SourceHanSansCN-Normal" w:cs="QNJSLW+SourceHanSansCN-Normal" w:eastAsiaTheme="minorEastAsia"/>
          <w:color w:val="6D6E71"/>
          <w:spacing w:val="4"/>
          <w:sz w:val="19"/>
          <w:szCs w:val="22"/>
          <w:lang w:val="en-US" w:eastAsia="en-US" w:bidi="ar-SA"/>
        </w:rPr>
        <w:t>利润虚高</w:t>
      </w:r>
    </w:p>
    <w:p>
      <w:pPr>
        <w:framePr w:w="2371" w:wrap="auto" w:vAnchor="margin" w:hAnchor="text" w:x="10047" w:y="4491"/>
        <w:widowControl w:val="0"/>
        <w:autoSpaceDE w:val="0"/>
        <w:autoSpaceDN w:val="0"/>
        <w:spacing w:line="553" w:lineRule="exact"/>
        <w:rPr>
          <w:rFonts w:ascii="QNJSLW+SourceHanSansCN-Normal" w:hAnsiTheme="minorHAnsi" w:eastAsiaTheme="minorEastAsia" w:cstheme="minorBidi"/>
          <w:color w:val="000000"/>
          <w:sz w:val="19"/>
          <w:szCs w:val="22"/>
          <w:lang w:val="en-US" w:eastAsia="en-US" w:bidi="ar-SA"/>
        </w:rPr>
      </w:pPr>
      <w:r>
        <w:rPr>
          <w:rFonts w:ascii="QNJSLW+SourceHanSansCN-Normal" w:hAnsi="QNJSLW+SourceHanSansCN-Normal" w:cs="QNJSLW+SourceHanSansCN-Normal" w:eastAsiaTheme="minorEastAsia"/>
          <w:color w:val="6D6E71"/>
          <w:spacing w:val="4"/>
          <w:sz w:val="19"/>
          <w:szCs w:val="22"/>
          <w:lang w:val="en-US" w:eastAsia="en-US" w:bidi="ar-SA"/>
        </w:rPr>
        <w:t>高管和员工纳税意识不强</w:t>
      </w:r>
    </w:p>
    <w:p>
      <w:pPr>
        <w:framePr w:w="1402" w:wrap="auto" w:vAnchor="margin" w:hAnchor="text" w:x="12549" w:y="4491"/>
        <w:widowControl w:val="0"/>
        <w:autoSpaceDE w:val="0"/>
        <w:autoSpaceDN w:val="0"/>
        <w:spacing w:line="553" w:lineRule="exact"/>
        <w:rPr>
          <w:rFonts w:ascii="QNJSLW+SourceHanSansCN-Normal" w:hAnsiTheme="minorHAnsi" w:eastAsiaTheme="minorEastAsia" w:cstheme="minorBidi"/>
          <w:color w:val="000000"/>
          <w:sz w:val="19"/>
          <w:szCs w:val="22"/>
          <w:lang w:val="en-US" w:eastAsia="en-US" w:bidi="ar-SA"/>
        </w:rPr>
      </w:pPr>
      <w:r>
        <w:rPr>
          <w:rFonts w:ascii="QNJSLW+SourceHanSansCN-Normal" w:hAnsi="QNJSLW+SourceHanSansCN-Normal" w:cs="QNJSLW+SourceHanSansCN-Normal" w:eastAsiaTheme="minorEastAsia"/>
          <w:color w:val="6D6E71"/>
          <w:spacing w:val="4"/>
          <w:sz w:val="19"/>
          <w:szCs w:val="22"/>
          <w:lang w:val="en-US" w:eastAsia="en-US" w:bidi="ar-SA"/>
        </w:rPr>
        <w:t>多缴税没利润</w:t>
      </w:r>
    </w:p>
    <w:p>
      <w:pPr>
        <w:framePr w:w="1596" w:wrap="auto" w:vAnchor="margin" w:hAnchor="text" w:x="4820" w:y="4792"/>
        <w:widowControl w:val="0"/>
        <w:autoSpaceDE w:val="0"/>
        <w:autoSpaceDN w:val="0"/>
        <w:spacing w:line="553" w:lineRule="exact"/>
        <w:rPr>
          <w:rFonts w:ascii="QNJSLW+SourceHanSansCN-Normal" w:hAnsiTheme="minorHAnsi" w:eastAsiaTheme="minorEastAsia" w:cstheme="minorBidi"/>
          <w:color w:val="000000"/>
          <w:sz w:val="19"/>
          <w:szCs w:val="22"/>
          <w:lang w:val="en-US" w:eastAsia="en-US" w:bidi="ar-SA"/>
        </w:rPr>
      </w:pPr>
      <w:r>
        <w:rPr>
          <w:rFonts w:ascii="QNJSLW+SourceHanSansCN-Normal" w:hAnsi="QNJSLW+SourceHanSansCN-Normal" w:cs="QNJSLW+SourceHanSansCN-Normal" w:eastAsiaTheme="minorEastAsia"/>
          <w:color w:val="6D6E71"/>
          <w:spacing w:val="4"/>
          <w:sz w:val="19"/>
          <w:szCs w:val="22"/>
          <w:lang w:val="en-US" w:eastAsia="en-US" w:bidi="ar-SA"/>
        </w:rPr>
        <w:t>公司白白多交税</w:t>
      </w:r>
    </w:p>
    <w:p>
      <w:pPr>
        <w:framePr w:w="13698" w:wrap="auto" w:vAnchor="margin" w:hAnchor="text" w:x="7413" w:y="4792"/>
        <w:widowControl w:val="0"/>
        <w:autoSpaceDE w:val="0"/>
        <w:autoSpaceDN w:val="0"/>
        <w:spacing w:line="553" w:lineRule="exact"/>
        <w:rPr>
          <w:rFonts w:ascii="QNJSLW+SourceHanSansCN-Normal" w:hAnsiTheme="minorHAnsi" w:eastAsiaTheme="minorEastAsia" w:cstheme="minorBidi"/>
          <w:color w:val="000000"/>
          <w:sz w:val="19"/>
          <w:szCs w:val="22"/>
          <w:lang w:val="en-US" w:eastAsia="en-US" w:bidi="ar-SA"/>
        </w:rPr>
      </w:pPr>
      <w:r>
        <w:rPr>
          <w:rFonts w:ascii="QNJSLW+SourceHanSansCN-Normal" w:hAnsi="QNJSLW+SourceHanSansCN-Normal" w:cs="QNJSLW+SourceHanSansCN-Normal" w:eastAsiaTheme="minorEastAsia"/>
          <w:color w:val="6D6E71"/>
          <w:spacing w:val="4"/>
          <w:sz w:val="19"/>
          <w:szCs w:val="22"/>
          <w:lang w:val="en-US" w:eastAsia="en-US" w:bidi="ar-SA"/>
        </w:rPr>
        <w:t>税负成本攀</w:t>
      </w:r>
    </w:p>
    <w:p>
      <w:pPr>
        <w:framePr w:w="434" w:wrap="auto" w:vAnchor="margin" w:hAnchor="text" w:x="8382" w:y="4792"/>
        <w:widowControl w:val="0"/>
        <w:autoSpaceDE w:val="0"/>
        <w:autoSpaceDN w:val="0"/>
        <w:spacing w:line="553" w:lineRule="exact"/>
        <w:rPr>
          <w:rFonts w:ascii="QNJSLW+SourceHanSansCN-Normal" w:hAnsiTheme="minorHAnsi" w:eastAsiaTheme="minorEastAsia" w:cstheme="minorBidi"/>
          <w:color w:val="000000"/>
          <w:sz w:val="19"/>
          <w:szCs w:val="22"/>
          <w:lang w:val="en-US" w:eastAsia="en-US" w:bidi="ar-SA"/>
        </w:rPr>
      </w:pPr>
      <w:r>
        <w:rPr>
          <w:rFonts w:ascii="QNJSLW+SourceHanSansCN-Normal" w:hAnsi="QNJSLW+SourceHanSansCN-Normal" w:cs="QNJSLW+SourceHanSansCN-Normal" w:eastAsiaTheme="minorEastAsia"/>
          <w:color w:val="6D6E71"/>
          <w:sz w:val="19"/>
          <w:szCs w:val="22"/>
          <w:lang w:val="en-US" w:eastAsia="en-US" w:bidi="ar-SA"/>
        </w:rPr>
        <w:t>升</w:t>
      </w:r>
    </w:p>
    <w:p>
      <w:pPr>
        <w:framePr w:w="1402" w:wrap="auto" w:vAnchor="margin" w:hAnchor="text" w:x="10047" w:y="4792"/>
        <w:widowControl w:val="0"/>
        <w:autoSpaceDE w:val="0"/>
        <w:autoSpaceDN w:val="0"/>
        <w:spacing w:line="553" w:lineRule="exact"/>
        <w:rPr>
          <w:rFonts w:ascii="QNJSLW+SourceHanSansCN-Normal" w:hAnsiTheme="minorHAnsi" w:eastAsiaTheme="minorEastAsia" w:cstheme="minorBidi"/>
          <w:color w:val="000000"/>
          <w:sz w:val="19"/>
          <w:szCs w:val="22"/>
          <w:lang w:val="en-US" w:eastAsia="en-US" w:bidi="ar-SA"/>
        </w:rPr>
      </w:pPr>
      <w:r>
        <w:rPr>
          <w:rFonts w:ascii="QNJSLW+SourceHanSansCN-Normal" w:hAnsi="QNJSLW+SourceHanSansCN-Normal" w:cs="QNJSLW+SourceHanSansCN-Normal" w:eastAsiaTheme="minorEastAsia"/>
          <w:color w:val="6D6E71"/>
          <w:spacing w:val="4"/>
          <w:sz w:val="19"/>
          <w:szCs w:val="22"/>
          <w:lang w:val="en-US" w:eastAsia="en-US" w:bidi="ar-SA"/>
        </w:rPr>
        <w:t>个税问题难解</w:t>
      </w:r>
    </w:p>
    <w:p>
      <w:pPr>
        <w:framePr w:w="1402" w:wrap="auto" w:vAnchor="margin" w:hAnchor="text" w:x="12549" w:y="4792"/>
        <w:widowControl w:val="0"/>
        <w:autoSpaceDE w:val="0"/>
        <w:autoSpaceDN w:val="0"/>
        <w:spacing w:line="553" w:lineRule="exact"/>
        <w:rPr>
          <w:rFonts w:ascii="QNJSLW+SourceHanSansCN-Normal" w:hAnsiTheme="minorHAnsi" w:eastAsiaTheme="minorEastAsia" w:cstheme="minorBidi"/>
          <w:color w:val="000000"/>
          <w:sz w:val="19"/>
          <w:szCs w:val="22"/>
          <w:lang w:val="en-US" w:eastAsia="en-US" w:bidi="ar-SA"/>
        </w:rPr>
      </w:pPr>
      <w:r>
        <w:rPr>
          <w:rFonts w:ascii="QNJSLW+SourceHanSansCN-Normal" w:hAnsi="QNJSLW+SourceHanSansCN-Normal" w:cs="QNJSLW+SourceHanSansCN-Normal" w:eastAsiaTheme="minorEastAsia"/>
          <w:color w:val="6D6E71"/>
          <w:spacing w:val="4"/>
          <w:sz w:val="19"/>
          <w:szCs w:val="22"/>
          <w:lang w:val="en-US" w:eastAsia="en-US" w:bidi="ar-SA"/>
        </w:rPr>
        <w:t>少缴税风险大</w:t>
      </w:r>
    </w:p>
    <w:p>
      <w:pPr>
        <w:framePr w:w="13702" w:wrap="auto" w:vAnchor="margin" w:hAnchor="text" w:x="4820" w:y="7189"/>
        <w:widowControl w:val="0"/>
        <w:autoSpaceDE w:val="0"/>
        <w:autoSpaceDN w:val="0"/>
        <w:spacing w:line="553" w:lineRule="exact"/>
        <w:rPr>
          <w:rFonts w:ascii="QNJSLW+SourceHanSansCN-Normal" w:hAnsiTheme="minorHAnsi" w:eastAsiaTheme="minorEastAsia" w:cstheme="minorBidi"/>
          <w:color w:val="000000"/>
          <w:sz w:val="19"/>
          <w:szCs w:val="22"/>
          <w:lang w:val="en-US" w:eastAsia="en-US" w:bidi="ar-SA"/>
        </w:rPr>
      </w:pPr>
      <w:r>
        <w:rPr>
          <w:rFonts w:ascii="QNJSLW+SourceHanSansCN-Normal" w:hAnsi="QNJSLW+SourceHanSansCN-Normal" w:cs="QNJSLW+SourceHanSansCN-Normal" w:eastAsiaTheme="minorEastAsia"/>
          <w:color w:val="6D6E71"/>
          <w:spacing w:val="4"/>
          <w:sz w:val="19"/>
          <w:szCs w:val="22"/>
          <w:lang w:val="en-US" w:eastAsia="en-US" w:bidi="ar-SA"/>
        </w:rPr>
        <w:t>管理层不懂</w:t>
      </w:r>
    </w:p>
    <w:p>
      <w:pPr>
        <w:framePr w:w="627" w:wrap="auto" w:vAnchor="margin" w:hAnchor="text" w:x="5789" w:y="7189"/>
        <w:widowControl w:val="0"/>
        <w:autoSpaceDE w:val="0"/>
        <w:autoSpaceDN w:val="0"/>
        <w:spacing w:line="553" w:lineRule="exact"/>
        <w:rPr>
          <w:rFonts w:ascii="QNJSLW+SourceHanSansCN-Normal" w:hAnsiTheme="minorHAnsi" w:eastAsiaTheme="minorEastAsia" w:cstheme="minorBidi"/>
          <w:color w:val="000000"/>
          <w:sz w:val="19"/>
          <w:szCs w:val="22"/>
          <w:lang w:val="en-US" w:eastAsia="en-US" w:bidi="ar-SA"/>
        </w:rPr>
      </w:pPr>
      <w:r>
        <w:rPr>
          <w:rFonts w:ascii="QNJSLW+SourceHanSansCN-Normal" w:hAnsi="QNJSLW+SourceHanSansCN-Normal" w:cs="QNJSLW+SourceHanSansCN-Normal" w:eastAsiaTheme="minorEastAsia"/>
          <w:color w:val="6D6E71"/>
          <w:spacing w:val="4"/>
          <w:sz w:val="19"/>
          <w:szCs w:val="22"/>
          <w:lang w:val="en-US" w:eastAsia="en-US" w:bidi="ar-SA"/>
        </w:rPr>
        <w:t>财税</w:t>
      </w:r>
    </w:p>
    <w:p>
      <w:pPr>
        <w:framePr w:w="13323" w:wrap="auto" w:vAnchor="margin" w:hAnchor="text" w:x="7413" w:y="7189"/>
        <w:widowControl w:val="0"/>
        <w:autoSpaceDE w:val="0"/>
        <w:autoSpaceDN w:val="0"/>
        <w:spacing w:line="553" w:lineRule="exact"/>
        <w:rPr>
          <w:rFonts w:ascii="QNJSLW+SourceHanSansCN-Normal" w:hAnsiTheme="minorHAnsi" w:eastAsiaTheme="minorEastAsia" w:cstheme="minorBidi"/>
          <w:color w:val="000000"/>
          <w:sz w:val="19"/>
          <w:szCs w:val="22"/>
          <w:lang w:val="en-US" w:eastAsia="en-US" w:bidi="ar-SA"/>
        </w:rPr>
      </w:pPr>
      <w:r>
        <w:rPr>
          <w:rFonts w:ascii="QNJSLW+SourceHanSansCN-Normal" w:hAnsi="QNJSLW+SourceHanSansCN-Normal" w:cs="QNJSLW+SourceHanSansCN-Normal" w:eastAsiaTheme="minorEastAsia"/>
          <w:color w:val="6D6E71"/>
          <w:spacing w:val="4"/>
          <w:sz w:val="19"/>
          <w:szCs w:val="22"/>
          <w:lang w:val="en-US" w:eastAsia="en-US" w:bidi="ar-SA"/>
        </w:rPr>
        <w:t>下游要</w:t>
      </w:r>
    </w:p>
    <w:p>
      <w:pPr>
        <w:framePr w:w="1209" w:wrap="auto" w:vAnchor="margin" w:hAnchor="text" w:x="7995" w:y="7189"/>
        <w:widowControl w:val="0"/>
        <w:autoSpaceDE w:val="0"/>
        <w:autoSpaceDN w:val="0"/>
        <w:spacing w:line="553" w:lineRule="exact"/>
        <w:rPr>
          <w:rFonts w:ascii="QNJSLW+SourceHanSansCN-Normal" w:hAnsiTheme="minorHAnsi" w:eastAsiaTheme="minorEastAsia" w:cstheme="minorBidi"/>
          <w:color w:val="000000"/>
          <w:sz w:val="19"/>
          <w:szCs w:val="22"/>
          <w:lang w:val="en-US" w:eastAsia="en-US" w:bidi="ar-SA"/>
        </w:rPr>
      </w:pPr>
      <w:r>
        <w:rPr>
          <w:rFonts w:ascii="QNJSLW+SourceHanSansCN-Normal" w:hAnsi="QNJSLW+SourceHanSansCN-Normal" w:cs="QNJSLW+SourceHanSansCN-Normal" w:eastAsiaTheme="minorEastAsia"/>
          <w:color w:val="6D6E71"/>
          <w:spacing w:val="4"/>
          <w:sz w:val="19"/>
          <w:szCs w:val="22"/>
          <w:lang w:val="en-US" w:eastAsia="en-US" w:bidi="ar-SA"/>
        </w:rPr>
        <w:t>求越来越多</w:t>
      </w:r>
    </w:p>
    <w:p>
      <w:pPr>
        <w:framePr w:w="2177" w:wrap="auto" w:vAnchor="margin" w:hAnchor="text" w:x="10004" w:y="7189"/>
        <w:widowControl w:val="0"/>
        <w:autoSpaceDE w:val="0"/>
        <w:autoSpaceDN w:val="0"/>
        <w:spacing w:line="553" w:lineRule="exact"/>
        <w:rPr>
          <w:rFonts w:ascii="QNJSLW+SourceHanSansCN-Normal" w:hAnsiTheme="minorHAnsi" w:eastAsiaTheme="minorEastAsia" w:cstheme="minorBidi"/>
          <w:color w:val="000000"/>
          <w:sz w:val="19"/>
          <w:szCs w:val="22"/>
          <w:lang w:val="en-US" w:eastAsia="en-US" w:bidi="ar-SA"/>
        </w:rPr>
      </w:pPr>
      <w:r>
        <w:rPr>
          <w:rFonts w:ascii="QNJSLW+SourceHanSansCN-Normal" w:hAnsi="QNJSLW+SourceHanSansCN-Normal" w:cs="QNJSLW+SourceHanSansCN-Normal" w:eastAsiaTheme="minorEastAsia"/>
          <w:color w:val="6D6E71"/>
          <w:spacing w:val="4"/>
          <w:sz w:val="19"/>
          <w:szCs w:val="22"/>
          <w:lang w:val="en-US" w:eastAsia="en-US" w:bidi="ar-SA"/>
        </w:rPr>
        <w:t>营改增后税负成本更高</w:t>
      </w:r>
    </w:p>
    <w:p>
      <w:pPr>
        <w:framePr w:w="1402" w:wrap="auto" w:vAnchor="margin" w:hAnchor="text" w:x="12549" w:y="7189"/>
        <w:widowControl w:val="0"/>
        <w:autoSpaceDE w:val="0"/>
        <w:autoSpaceDN w:val="0"/>
        <w:spacing w:line="553" w:lineRule="exact"/>
        <w:rPr>
          <w:rFonts w:ascii="QNJSLW+SourceHanSansCN-Normal" w:hAnsiTheme="minorHAnsi" w:eastAsiaTheme="minorEastAsia" w:cstheme="minorBidi"/>
          <w:color w:val="000000"/>
          <w:sz w:val="19"/>
          <w:szCs w:val="22"/>
          <w:lang w:val="en-US" w:eastAsia="en-US" w:bidi="ar-SA"/>
        </w:rPr>
      </w:pPr>
      <w:r>
        <w:rPr>
          <w:rFonts w:ascii="QNJSLW+SourceHanSansCN-Normal" w:hAnsi="QNJSLW+SourceHanSansCN-Normal" w:cs="QNJSLW+SourceHanSansCN-Normal" w:eastAsiaTheme="minorEastAsia"/>
          <w:color w:val="6D6E71"/>
          <w:spacing w:val="4"/>
          <w:sz w:val="19"/>
          <w:szCs w:val="22"/>
          <w:lang w:val="en-US" w:eastAsia="en-US" w:bidi="ar-SA"/>
        </w:rPr>
        <w:t>老板公私不分</w:t>
      </w:r>
    </w:p>
    <w:p>
      <w:pPr>
        <w:framePr w:w="1596" w:wrap="auto" w:vAnchor="margin" w:hAnchor="text" w:x="4820" w:y="7490"/>
        <w:widowControl w:val="0"/>
        <w:autoSpaceDE w:val="0"/>
        <w:autoSpaceDN w:val="0"/>
        <w:spacing w:line="553" w:lineRule="exact"/>
        <w:rPr>
          <w:rFonts w:ascii="QNJSLW+SourceHanSansCN-Normal" w:hAnsiTheme="minorHAnsi" w:eastAsiaTheme="minorEastAsia" w:cstheme="minorBidi"/>
          <w:color w:val="000000"/>
          <w:sz w:val="19"/>
          <w:szCs w:val="22"/>
          <w:lang w:val="en-US" w:eastAsia="en-US" w:bidi="ar-SA"/>
        </w:rPr>
      </w:pPr>
      <w:r>
        <w:rPr>
          <w:rFonts w:ascii="QNJSLW+SourceHanSansCN-Normal" w:hAnsi="QNJSLW+SourceHanSansCN-Normal" w:cs="QNJSLW+SourceHanSansCN-Normal" w:eastAsiaTheme="minorEastAsia"/>
          <w:color w:val="6D6E71"/>
          <w:spacing w:val="4"/>
          <w:sz w:val="19"/>
          <w:szCs w:val="22"/>
          <w:lang w:val="en-US" w:eastAsia="en-US" w:bidi="ar-SA"/>
        </w:rPr>
        <w:t>业务过程浪费税</w:t>
      </w:r>
    </w:p>
    <w:p>
      <w:pPr>
        <w:framePr w:w="13898" w:wrap="auto" w:vAnchor="margin" w:hAnchor="text" w:x="7413" w:y="7490"/>
        <w:widowControl w:val="0"/>
        <w:autoSpaceDE w:val="0"/>
        <w:autoSpaceDN w:val="0"/>
        <w:spacing w:line="553" w:lineRule="exact"/>
        <w:rPr>
          <w:rFonts w:ascii="QNJSLW+SourceHanSansCN-Normal" w:hAnsiTheme="minorHAnsi" w:eastAsiaTheme="minorEastAsia" w:cstheme="minorBidi"/>
          <w:color w:val="000000"/>
          <w:sz w:val="19"/>
          <w:szCs w:val="22"/>
          <w:lang w:val="en-US" w:eastAsia="en-US" w:bidi="ar-SA"/>
        </w:rPr>
      </w:pPr>
      <w:r>
        <w:rPr>
          <w:rFonts w:ascii="QNJSLW+SourceHanSansCN-Normal" w:hAnsi="QNJSLW+SourceHanSansCN-Normal" w:cs="QNJSLW+SourceHanSansCN-Normal" w:eastAsiaTheme="minorEastAsia"/>
          <w:color w:val="6D6E71"/>
          <w:spacing w:val="4"/>
          <w:sz w:val="19"/>
          <w:szCs w:val="22"/>
          <w:lang w:val="en-US" w:eastAsia="en-US" w:bidi="ar-SA"/>
        </w:rPr>
        <w:t>上游进项发票</w:t>
      </w:r>
    </w:p>
    <w:p>
      <w:pPr>
        <w:framePr w:w="627" w:wrap="auto" w:vAnchor="margin" w:hAnchor="text" w:x="8576" w:y="7490"/>
        <w:widowControl w:val="0"/>
        <w:autoSpaceDE w:val="0"/>
        <w:autoSpaceDN w:val="0"/>
        <w:spacing w:line="553" w:lineRule="exact"/>
        <w:rPr>
          <w:rFonts w:ascii="QNJSLW+SourceHanSansCN-Normal" w:hAnsiTheme="minorHAnsi" w:eastAsiaTheme="minorEastAsia" w:cstheme="minorBidi"/>
          <w:color w:val="000000"/>
          <w:sz w:val="19"/>
          <w:szCs w:val="22"/>
          <w:lang w:val="en-US" w:eastAsia="en-US" w:bidi="ar-SA"/>
        </w:rPr>
      </w:pPr>
      <w:r>
        <w:rPr>
          <w:rFonts w:ascii="QNJSLW+SourceHanSansCN-Normal" w:hAnsi="QNJSLW+SourceHanSansCN-Normal" w:cs="QNJSLW+SourceHanSansCN-Normal" w:eastAsiaTheme="minorEastAsia"/>
          <w:color w:val="6D6E71"/>
          <w:spacing w:val="4"/>
          <w:sz w:val="19"/>
          <w:szCs w:val="22"/>
          <w:lang w:val="en-US" w:eastAsia="en-US" w:bidi="ar-SA"/>
        </w:rPr>
        <w:t>不足</w:t>
      </w:r>
    </w:p>
    <w:p>
      <w:pPr>
        <w:framePr w:w="256" w:wrap="auto" w:vAnchor="margin" w:hAnchor="text" w:x="10004" w:y="7490"/>
        <w:widowControl w:val="0"/>
        <w:autoSpaceDE w:val="0"/>
        <w:autoSpaceDN w:val="0"/>
        <w:spacing w:line="553" w:lineRule="exact"/>
        <w:rPr>
          <w:rFonts w:ascii="QNJSLW+SourceHanSansCN-Normal" w:hAnsiTheme="minorHAnsi" w:eastAsiaTheme="minorEastAsia" w:cstheme="minorBidi"/>
          <w:color w:val="000000"/>
          <w:sz w:val="19"/>
          <w:szCs w:val="22"/>
          <w:lang w:val="en-US" w:eastAsia="en-US" w:bidi="ar-SA"/>
        </w:rPr>
      </w:pPr>
      <w:r>
        <w:rPr>
          <w:rFonts w:ascii="QNJSLW+SourceHanSansCN-Normal" w:hAnsi="QNJSLW+SourceHanSansCN-Normal" w:cs="QNJSLW+SourceHanSansCN-Normal" w:eastAsiaTheme="minorEastAsia"/>
          <w:color w:val="6D6E71"/>
          <w:sz w:val="19"/>
          <w:szCs w:val="22"/>
          <w:lang w:val="en-US" w:eastAsia="en-US" w:bidi="ar-SA"/>
        </w:rPr>
        <w:t>赚</w:t>
      </w:r>
    </w:p>
    <w:p>
      <w:pPr>
        <w:framePr w:w="1209" w:wrap="auto" w:vAnchor="margin" w:hAnchor="text" w:x="10198" w:y="7490"/>
        <w:widowControl w:val="0"/>
        <w:autoSpaceDE w:val="0"/>
        <w:autoSpaceDN w:val="0"/>
        <w:spacing w:line="553" w:lineRule="exact"/>
        <w:rPr>
          <w:rFonts w:ascii="QNJSLW+SourceHanSansCN-Normal" w:hAnsiTheme="minorHAnsi" w:eastAsiaTheme="minorEastAsia" w:cstheme="minorBidi"/>
          <w:color w:val="000000"/>
          <w:sz w:val="19"/>
          <w:szCs w:val="22"/>
          <w:lang w:val="en-US" w:eastAsia="en-US" w:bidi="ar-SA"/>
        </w:rPr>
      </w:pPr>
      <w:r>
        <w:rPr>
          <w:rFonts w:ascii="QNJSLW+SourceHanSansCN-Normal" w:hAnsi="QNJSLW+SourceHanSansCN-Normal" w:cs="QNJSLW+SourceHanSansCN-Normal" w:eastAsiaTheme="minorEastAsia"/>
          <w:color w:val="6D6E71"/>
          <w:spacing w:val="4"/>
          <w:sz w:val="19"/>
          <w:szCs w:val="22"/>
          <w:lang w:val="en-US" w:eastAsia="en-US" w:bidi="ar-SA"/>
        </w:rPr>
        <w:t>钱越来越难</w:t>
      </w:r>
    </w:p>
    <w:p>
      <w:pPr>
        <w:framePr w:w="2177" w:wrap="auto" w:vAnchor="margin" w:hAnchor="text" w:x="12549" w:y="7490"/>
        <w:widowControl w:val="0"/>
        <w:autoSpaceDE w:val="0"/>
        <w:autoSpaceDN w:val="0"/>
        <w:spacing w:line="553" w:lineRule="exact"/>
        <w:rPr>
          <w:rFonts w:ascii="QNJSLW+SourceHanSansCN-Normal" w:hAnsiTheme="minorHAnsi" w:eastAsiaTheme="minorEastAsia" w:cstheme="minorBidi"/>
          <w:color w:val="000000"/>
          <w:sz w:val="19"/>
          <w:szCs w:val="22"/>
          <w:lang w:val="en-US" w:eastAsia="en-US" w:bidi="ar-SA"/>
        </w:rPr>
      </w:pPr>
      <w:r>
        <w:rPr>
          <w:rFonts w:ascii="QNJSLW+SourceHanSansCN-Normal" w:hAnsi="QNJSLW+SourceHanSansCN-Normal" w:cs="QNJSLW+SourceHanSansCN-Normal" w:eastAsiaTheme="minorEastAsia"/>
          <w:color w:val="6D6E71"/>
          <w:spacing w:val="4"/>
          <w:sz w:val="19"/>
          <w:szCs w:val="22"/>
          <w:lang w:val="en-US" w:eastAsia="en-US" w:bidi="ar-SA"/>
        </w:rPr>
        <w:t>公司积留大量税务风险</w:t>
      </w:r>
    </w:p>
    <w:p>
      <w:pPr>
        <w:framePr w:w="811" w:wrap="auto" w:vAnchor="margin" w:hAnchor="text" w:x="7053" w:y="8586"/>
        <w:widowControl w:val="0"/>
        <w:autoSpaceDE w:val="0"/>
        <w:autoSpaceDN w:val="0"/>
        <w:spacing w:line="799" w:lineRule="exact"/>
        <w:rPr>
          <w:rFonts w:ascii="HULQOL+SourceHanSansCN-Medium" w:hAnsiTheme="minorHAnsi" w:eastAsiaTheme="minorEastAsia" w:cstheme="minorBidi"/>
          <w:color w:val="000000"/>
          <w:sz w:val="28"/>
          <w:szCs w:val="22"/>
          <w:lang w:val="en-US" w:eastAsia="en-US" w:bidi="ar-SA"/>
        </w:rPr>
      </w:pPr>
      <w:r>
        <w:rPr>
          <w:rFonts w:ascii="HULQOL+SourceHanSansCN-Medium" w:hAnsi="HULQOL+SourceHanSansCN-Medium" w:cs="HULQOL+SourceHanSansCN-Medium" w:eastAsiaTheme="minorEastAsia"/>
          <w:color w:val="FFFFFF"/>
          <w:spacing w:val="11"/>
          <w:sz w:val="28"/>
          <w:szCs w:val="22"/>
          <w:lang w:val="en-US" w:eastAsia="en-US" w:bidi="ar-SA"/>
        </w:rPr>
        <w:t>诊断</w:t>
      </w:r>
    </w:p>
    <w:p>
      <w:pPr>
        <w:framePr w:w="1394" w:wrap="auto" w:vAnchor="margin" w:hAnchor="text" w:x="8509" w:y="8586"/>
        <w:widowControl w:val="0"/>
        <w:autoSpaceDE w:val="0"/>
        <w:autoSpaceDN w:val="0"/>
        <w:spacing w:line="799" w:lineRule="exact"/>
        <w:rPr>
          <w:rFonts w:ascii="HULQOL+SourceHanSansCN-Medium" w:hAnsiTheme="minorHAnsi" w:eastAsiaTheme="minorEastAsia" w:cstheme="minorBidi"/>
          <w:color w:val="000000"/>
          <w:sz w:val="28"/>
          <w:szCs w:val="22"/>
          <w:lang w:val="en-US" w:eastAsia="en-US" w:bidi="ar-SA"/>
        </w:rPr>
      </w:pPr>
      <w:r>
        <w:rPr>
          <w:rFonts w:ascii="HULQOL+SourceHanSansCN-Medium" w:hAnsi="HULQOL+SourceHanSansCN-Medium" w:cs="HULQOL+SourceHanSansCN-Medium" w:eastAsiaTheme="minorEastAsia"/>
          <w:color w:val="FFFFFF"/>
          <w:spacing w:val="11"/>
          <w:sz w:val="28"/>
          <w:szCs w:val="22"/>
          <w:lang w:val="en-US" w:eastAsia="en-US" w:bidi="ar-SA"/>
        </w:rPr>
        <w:t>方案定制</w:t>
      </w:r>
    </w:p>
    <w:p>
      <w:pPr>
        <w:framePr w:w="811" w:wrap="auto" w:vAnchor="margin" w:hAnchor="text" w:x="10547" w:y="8586"/>
        <w:widowControl w:val="0"/>
        <w:autoSpaceDE w:val="0"/>
        <w:autoSpaceDN w:val="0"/>
        <w:spacing w:line="799" w:lineRule="exact"/>
        <w:rPr>
          <w:rFonts w:ascii="HULQOL+SourceHanSansCN-Medium" w:hAnsiTheme="minorHAnsi" w:eastAsiaTheme="minorEastAsia" w:cstheme="minorBidi"/>
          <w:color w:val="000000"/>
          <w:sz w:val="28"/>
          <w:szCs w:val="22"/>
          <w:lang w:val="en-US" w:eastAsia="en-US" w:bidi="ar-SA"/>
        </w:rPr>
      </w:pPr>
      <w:r>
        <w:rPr>
          <w:rFonts w:ascii="HULQOL+SourceHanSansCN-Medium" w:hAnsi="HULQOL+SourceHanSansCN-Medium" w:cs="HULQOL+SourceHanSansCN-Medium" w:eastAsiaTheme="minorEastAsia"/>
          <w:color w:val="FFFFFF"/>
          <w:spacing w:val="11"/>
          <w:sz w:val="28"/>
          <w:szCs w:val="22"/>
          <w:lang w:val="en-US" w:eastAsia="en-US" w:bidi="ar-SA"/>
        </w:rPr>
        <w:t>落地</w:t>
      </w:r>
    </w:p>
    <w:p>
      <w:pPr>
        <w:framePr w:w="1394" w:wrap="auto" w:vAnchor="margin" w:hAnchor="text" w:x="12002" w:y="8586"/>
        <w:widowControl w:val="0"/>
        <w:autoSpaceDE w:val="0"/>
        <w:autoSpaceDN w:val="0"/>
        <w:spacing w:line="799" w:lineRule="exact"/>
        <w:rPr>
          <w:rFonts w:ascii="HULQOL+SourceHanSansCN-Medium" w:hAnsiTheme="minorHAnsi" w:eastAsiaTheme="minorEastAsia" w:cstheme="minorBidi"/>
          <w:color w:val="000000"/>
          <w:sz w:val="28"/>
          <w:szCs w:val="22"/>
          <w:lang w:val="en-US" w:eastAsia="en-US" w:bidi="ar-SA"/>
        </w:rPr>
      </w:pPr>
      <w:r>
        <w:rPr>
          <w:rFonts w:ascii="HULQOL+SourceHanSansCN-Medium" w:hAnsi="HULQOL+SourceHanSansCN-Medium" w:cs="HULQOL+SourceHanSansCN-Medium" w:eastAsiaTheme="minorEastAsia"/>
          <w:color w:val="FFFFFF"/>
          <w:spacing w:val="11"/>
          <w:sz w:val="28"/>
          <w:szCs w:val="22"/>
          <w:lang w:val="en-US" w:eastAsia="en-US" w:bidi="ar-SA"/>
        </w:rPr>
        <w:t>风险把控</w:t>
      </w:r>
    </w:p>
    <w:p>
      <w:pPr>
        <w:framePr w:w="2919" w:wrap="auto" w:vAnchor="margin" w:hAnchor="text" w:x="907" w:y="9514"/>
        <w:widowControl w:val="0"/>
        <w:autoSpaceDE w:val="0"/>
        <w:autoSpaceDN w:val="0"/>
        <w:spacing w:line="1909" w:lineRule="exact"/>
        <w:rPr>
          <w:rFonts w:hAnsiTheme="minorHAnsi" w:eastAsiaTheme="minorEastAsia" w:cstheme="minorBidi"/>
          <w:color w:val="000000"/>
          <w:sz w:val="67"/>
          <w:szCs w:val="22"/>
          <w:lang w:val="en-US" w:eastAsia="en-US" w:bidi="ar-SA"/>
        </w:rPr>
      </w:pPr>
      <w:r>
        <w:rPr>
          <w:rFonts w:ascii="VIVNVB+SourceHanSansCN-Bold" w:hAnsi="VIVNVB+SourceHanSansCN-Bold" w:cs="VIVNVB+SourceHanSansCN-Bold" w:eastAsiaTheme="minorEastAsia"/>
          <w:color w:val="FFFFFF"/>
          <w:sz w:val="67"/>
          <w:szCs w:val="22"/>
          <w:lang w:val="en-US" w:eastAsia="en-US" w:bidi="ar-SA"/>
        </w:rPr>
        <w:t>四大优势</w:t>
      </w:r>
    </w:p>
    <w:p>
      <w:pPr>
        <w:framePr w:w="1441" w:wrap="auto" w:vAnchor="margin" w:hAnchor="text" w:x="5159" w:y="10005"/>
        <w:widowControl w:val="0"/>
        <w:autoSpaceDE w:val="0"/>
        <w:autoSpaceDN w:val="0"/>
        <w:spacing w:line="571" w:lineRule="exact"/>
        <w:rPr>
          <w:rFonts w:ascii="QNJSLW+SourceHanSansCN-Normal" w:hAnsiTheme="minorHAnsi" w:eastAsiaTheme="minorEastAsia" w:cstheme="minorBidi"/>
          <w:color w:val="000000"/>
          <w:sz w:val="20"/>
          <w:szCs w:val="22"/>
          <w:lang w:val="en-US" w:eastAsia="en-US" w:bidi="ar-SA"/>
        </w:rPr>
      </w:pPr>
      <w:r>
        <w:rPr>
          <w:rFonts w:ascii="QNJSLW+SourceHanSansCN-Normal" w:hAnsi="QNJSLW+SourceHanSansCN-Normal" w:cs="QNJSLW+SourceHanSansCN-Normal" w:eastAsiaTheme="minorEastAsia"/>
          <w:color w:val="FFFFFF"/>
          <w:sz w:val="20"/>
          <w:szCs w:val="22"/>
          <w:lang w:val="en-US" w:eastAsia="en-US" w:bidi="ar-SA"/>
        </w:rPr>
        <w:t>平台式服务，</w:t>
      </w:r>
    </w:p>
    <w:p>
      <w:pPr>
        <w:framePr w:w="3042" w:wrap="auto" w:vAnchor="margin" w:hAnchor="text" w:x="7102" w:y="10005"/>
        <w:widowControl w:val="0"/>
        <w:autoSpaceDE w:val="0"/>
        <w:autoSpaceDN w:val="0"/>
        <w:spacing w:line="571" w:lineRule="exact"/>
        <w:rPr>
          <w:rFonts w:ascii="QNJSLW+SourceHanSansCN-Normal" w:hAnsiTheme="minorHAnsi" w:eastAsiaTheme="minorEastAsia" w:cstheme="minorBidi"/>
          <w:color w:val="000000"/>
          <w:sz w:val="20"/>
          <w:szCs w:val="22"/>
          <w:lang w:val="en-US" w:eastAsia="en-US" w:bidi="ar-SA"/>
        </w:rPr>
      </w:pPr>
      <w:r>
        <w:rPr>
          <w:rFonts w:ascii="QNJSLW+SourceHanSansCN-Normal" w:hAnsi="QNJSLW+SourceHanSansCN-Normal" w:cs="QNJSLW+SourceHanSansCN-Normal" w:eastAsiaTheme="minorEastAsia"/>
          <w:color w:val="FFFFFF"/>
          <w:spacing w:val="10"/>
          <w:sz w:val="20"/>
          <w:szCs w:val="22"/>
          <w:lang w:val="en-US" w:eastAsia="en-US" w:bidi="ar-SA"/>
        </w:rPr>
        <w:t>前端培训学习，中端解决方</w:t>
      </w:r>
    </w:p>
    <w:p>
      <w:pPr>
        <w:framePr w:w="3042" w:wrap="auto" w:vAnchor="margin" w:hAnchor="text" w:x="7102" w:y="10005"/>
        <w:widowControl w:val="0"/>
        <w:autoSpaceDE w:val="0"/>
        <w:autoSpaceDN w:val="0"/>
        <w:spacing w:line="364" w:lineRule="exact"/>
        <w:rPr>
          <w:rFonts w:ascii="QNJSLW+SourceHanSansCN-Normal" w:hAnsiTheme="minorHAnsi" w:eastAsiaTheme="minorEastAsia" w:cstheme="minorBidi"/>
          <w:color w:val="000000"/>
          <w:sz w:val="20"/>
          <w:szCs w:val="22"/>
          <w:lang w:val="en-US" w:eastAsia="en-US" w:bidi="ar-SA"/>
        </w:rPr>
      </w:pPr>
      <w:r>
        <w:rPr>
          <w:rFonts w:ascii="QNJSLW+SourceHanSansCN-Normal" w:hAnsi="QNJSLW+SourceHanSansCN-Normal" w:cs="QNJSLW+SourceHanSansCN-Normal" w:eastAsiaTheme="minorEastAsia"/>
          <w:color w:val="FFFFFF"/>
          <w:spacing w:val="-13"/>
          <w:sz w:val="20"/>
          <w:szCs w:val="22"/>
          <w:lang w:val="en-US" w:eastAsia="en-US" w:bidi="ar-SA"/>
        </w:rPr>
        <w:t>案，后端落地，全程跟进服务。</w:t>
      </w:r>
    </w:p>
    <w:p>
      <w:pPr>
        <w:framePr w:w="2041" w:wrap="auto" w:vAnchor="margin" w:hAnchor="text" w:x="10111" w:y="10005"/>
        <w:widowControl w:val="0"/>
        <w:autoSpaceDE w:val="0"/>
        <w:autoSpaceDN w:val="0"/>
        <w:spacing w:line="571" w:lineRule="exact"/>
        <w:rPr>
          <w:rFonts w:ascii="QNJSLW+SourceHanSansCN-Normal" w:hAnsiTheme="minorHAnsi" w:eastAsiaTheme="minorEastAsia" w:cstheme="minorBidi"/>
          <w:color w:val="000000"/>
          <w:sz w:val="20"/>
          <w:szCs w:val="22"/>
          <w:lang w:val="en-US" w:eastAsia="en-US" w:bidi="ar-SA"/>
        </w:rPr>
      </w:pPr>
      <w:r>
        <w:rPr>
          <w:rFonts w:ascii="QNJSLW+SourceHanSansCN-Normal" w:hAnsi="QNJSLW+SourceHanSansCN-Normal" w:cs="QNJSLW+SourceHanSansCN-Normal" w:eastAsiaTheme="minorEastAsia"/>
          <w:color w:val="FFFFFF"/>
          <w:sz w:val="20"/>
          <w:szCs w:val="22"/>
          <w:lang w:val="en-US" w:eastAsia="en-US" w:bidi="ar-SA"/>
        </w:rPr>
        <w:t>匹配专家团队把脉，</w:t>
      </w:r>
    </w:p>
    <w:p>
      <w:pPr>
        <w:framePr w:w="2041" w:wrap="auto" w:vAnchor="margin" w:hAnchor="text" w:x="10111" w:y="10005"/>
        <w:widowControl w:val="0"/>
        <w:autoSpaceDE w:val="0"/>
        <w:autoSpaceDN w:val="0"/>
        <w:spacing w:line="364" w:lineRule="exact"/>
        <w:rPr>
          <w:rFonts w:ascii="QNJSLW+SourceHanSansCN-Normal" w:hAnsiTheme="minorHAnsi" w:eastAsiaTheme="minorEastAsia" w:cstheme="minorBidi"/>
          <w:color w:val="000000"/>
          <w:sz w:val="20"/>
          <w:szCs w:val="22"/>
          <w:lang w:val="en-US" w:eastAsia="en-US" w:bidi="ar-SA"/>
        </w:rPr>
      </w:pPr>
      <w:r>
        <w:rPr>
          <w:rFonts w:ascii="QNJSLW+SourceHanSansCN-Normal" w:hAnsi="QNJSLW+SourceHanSansCN-Normal" w:cs="QNJSLW+SourceHanSansCN-Normal" w:eastAsiaTheme="minorEastAsia"/>
          <w:color w:val="FFFFFF"/>
          <w:sz w:val="20"/>
          <w:szCs w:val="22"/>
          <w:lang w:val="en-US" w:eastAsia="en-US" w:bidi="ar-SA"/>
        </w:rPr>
        <w:t>定制方案落地。</w:t>
      </w:r>
    </w:p>
    <w:p>
      <w:pPr>
        <w:framePr w:w="2818" w:wrap="auto" w:vAnchor="margin" w:hAnchor="text" w:x="12305" w:y="10005"/>
        <w:widowControl w:val="0"/>
        <w:autoSpaceDE w:val="0"/>
        <w:autoSpaceDN w:val="0"/>
        <w:spacing w:line="571" w:lineRule="exact"/>
        <w:rPr>
          <w:rFonts w:ascii="QNJSLW+SourceHanSansCN-Normal" w:hAnsiTheme="minorHAnsi" w:eastAsiaTheme="minorEastAsia" w:cstheme="minorBidi"/>
          <w:color w:val="000000"/>
          <w:sz w:val="20"/>
          <w:szCs w:val="22"/>
          <w:lang w:val="en-US" w:eastAsia="en-US" w:bidi="ar-SA"/>
        </w:rPr>
      </w:pPr>
      <w:r>
        <w:rPr>
          <w:rFonts w:ascii="QNJSLW+SourceHanSansCN-Normal" w:hAnsi="QNJSLW+SourceHanSansCN-Normal" w:cs="QNJSLW+SourceHanSansCN-Normal" w:eastAsiaTheme="minorEastAsia"/>
          <w:color w:val="FFFFFF"/>
          <w:spacing w:val="16"/>
          <w:sz w:val="20"/>
          <w:szCs w:val="22"/>
          <w:lang w:val="en-US" w:eastAsia="en-US" w:bidi="ar-SA"/>
        </w:rPr>
        <w:t>灵活运营模式，代理加盟，</w:t>
      </w:r>
    </w:p>
    <w:p>
      <w:pPr>
        <w:framePr w:w="1641" w:wrap="auto" w:vAnchor="margin" w:hAnchor="text" w:x="5159" w:y="10368"/>
        <w:widowControl w:val="0"/>
        <w:autoSpaceDE w:val="0"/>
        <w:autoSpaceDN w:val="0"/>
        <w:spacing w:line="571" w:lineRule="exact"/>
        <w:rPr>
          <w:rFonts w:ascii="QNJSLW+SourceHanSansCN-Normal" w:hAnsiTheme="minorHAnsi" w:eastAsiaTheme="minorEastAsia" w:cstheme="minorBidi"/>
          <w:color w:val="000000"/>
          <w:sz w:val="20"/>
          <w:szCs w:val="22"/>
          <w:lang w:val="en-US" w:eastAsia="en-US" w:bidi="ar-SA"/>
        </w:rPr>
      </w:pPr>
      <w:r>
        <w:rPr>
          <w:rFonts w:ascii="QNJSLW+SourceHanSansCN-Normal" w:hAnsi="QNJSLW+SourceHanSansCN-Normal" w:cs="QNJSLW+SourceHanSansCN-Normal" w:eastAsiaTheme="minorEastAsia"/>
          <w:color w:val="FFFFFF"/>
          <w:sz w:val="20"/>
          <w:szCs w:val="22"/>
          <w:lang w:val="en-US" w:eastAsia="en-US" w:bidi="ar-SA"/>
        </w:rPr>
        <w:t>线上线下结合。</w:t>
      </w:r>
    </w:p>
    <w:p>
      <w:pPr>
        <w:framePr w:w="14154" w:wrap="auto" w:vAnchor="margin" w:hAnchor="text" w:x="12305" w:y="10368"/>
        <w:widowControl w:val="0"/>
        <w:autoSpaceDE w:val="0"/>
        <w:autoSpaceDN w:val="0"/>
        <w:spacing w:line="571" w:lineRule="exact"/>
        <w:rPr>
          <w:rFonts w:ascii="QNJSLW+SourceHanSansCN-Normal" w:hAnsiTheme="minorHAnsi" w:eastAsiaTheme="minorEastAsia" w:cstheme="minorBidi"/>
          <w:color w:val="000000"/>
          <w:sz w:val="20"/>
          <w:szCs w:val="22"/>
          <w:lang w:val="en-US" w:eastAsia="en-US" w:bidi="ar-SA"/>
        </w:rPr>
      </w:pPr>
      <w:r>
        <w:rPr>
          <w:rFonts w:ascii="QNJSLW+SourceHanSansCN-Normal" w:hAnsi="QNJSLW+SourceHanSansCN-Normal" w:cs="QNJSLW+SourceHanSansCN-Normal" w:eastAsiaTheme="minorEastAsia"/>
          <w:color w:val="FFFFFF"/>
          <w:sz w:val="20"/>
          <w:szCs w:val="22"/>
          <w:lang w:val="en-US" w:eastAsia="en-US" w:bidi="ar-SA"/>
        </w:rPr>
        <w:t>节税控税同</w:t>
      </w:r>
    </w:p>
    <w:p>
      <w:pPr>
        <w:framePr w:w="1641" w:wrap="auto" w:vAnchor="margin" w:hAnchor="text" w:x="13306" w:y="10368"/>
        <w:widowControl w:val="0"/>
        <w:autoSpaceDE w:val="0"/>
        <w:autoSpaceDN w:val="0"/>
        <w:spacing w:line="571" w:lineRule="exact"/>
        <w:rPr>
          <w:rFonts w:ascii="QNJSLW+SourceHanSansCN-Normal" w:hAnsiTheme="minorHAnsi" w:eastAsiaTheme="minorEastAsia" w:cstheme="minorBidi"/>
          <w:color w:val="000000"/>
          <w:sz w:val="20"/>
          <w:szCs w:val="22"/>
          <w:lang w:val="en-US" w:eastAsia="en-US" w:bidi="ar-SA"/>
        </w:rPr>
      </w:pPr>
      <w:r>
        <w:rPr>
          <w:rFonts w:ascii="QNJSLW+SourceHanSansCN-Normal" w:hAnsi="QNJSLW+SourceHanSansCN-Normal" w:cs="QNJSLW+SourceHanSansCN-Normal" w:eastAsiaTheme="minorEastAsia"/>
          <w:color w:val="FFFFFF"/>
          <w:sz w:val="20"/>
          <w:szCs w:val="22"/>
          <w:lang w:val="en-US" w:eastAsia="en-US" w:bidi="ar-SA"/>
        </w:rPr>
        <w:t>时，灵活盈利。</w:t>
      </w:r>
    </w:p>
    <w:p>
      <w:pPr>
        <w:spacing w:line="0" w:lineRule="atLeast"/>
        <w:rPr>
          <w:rFonts w:ascii="Arial" w:hAnsiTheme="minorHAnsi" w:eastAsiaTheme="minorEastAsia" w:cstheme="minorBidi"/>
          <w:color w:val="FF0000"/>
          <w:sz w:val="2"/>
          <w:szCs w:val="22"/>
          <w:lang w:val="en-US" w:eastAsia="en-US" w:bidi="ar-SA"/>
        </w:rPr>
        <w:sectPr>
          <w:pgSz w:w="15860" w:h="11900" w:orient="landscape"/>
          <w:pgMar w:top="0" w:right="0" w:bottom="0" w:left="0" w:header="720" w:footer="720" w:gutter="0"/>
          <w:pgNumType w:start="1"/>
          <w:cols w:space="720" w:num="1"/>
          <w:docGrid w:linePitch="1" w:charSpace="0"/>
        </w:sectPr>
      </w:pPr>
      <w:r>
        <w:pict>
          <v:shape id="_x0000_s1039" o:spid="_x0000_s1039" o:spt="75" type="#_x0000_t75" style="position:absolute;left:0pt;margin-left:-1pt;margin-top:-1pt;height:597pt;width:795pt;mso-position-horizontal-relative:page;mso-position-vertical-relative:page;z-index:-251644928;mso-width-relative:page;mso-height-relative:page;" filled="f" o:preferrelative="t" stroked="f" coordsize="21600,21600">
            <v:path/>
            <v:fill on="f" focussize="0,0"/>
            <v:stroke on="f" joinstyle="miter"/>
            <v:imagedata r:id="rId1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3" w:name="br1_12"/>
      <w:bookmarkEnd w:id="13"/>
      <w:r>
        <w:rPr>
          <w:rFonts w:ascii="Arial" w:hAnsiTheme="minorHAnsi" w:eastAsiaTheme="minorEastAsia" w:cstheme="minorBidi"/>
          <w:color w:val="FF0000"/>
          <w:sz w:val="2"/>
          <w:szCs w:val="22"/>
          <w:lang w:val="en-US" w:eastAsia="en-US" w:bidi="ar-SA"/>
        </w:rPr>
        <w:t xml:space="preserve"> </w:t>
      </w:r>
    </w:p>
    <w:p>
      <w:pPr>
        <w:spacing w:line="0" w:lineRule="atLeast"/>
        <w:rPr>
          <w:rFonts w:ascii="Arial" w:hAnsiTheme="minorHAnsi" w:eastAsiaTheme="minorEastAsia" w:cstheme="minorBidi"/>
          <w:color w:val="FF0000"/>
          <w:sz w:val="2"/>
          <w:szCs w:val="22"/>
          <w:lang w:val="en-US" w:eastAsia="en-US" w:bidi="ar-SA"/>
        </w:rPr>
        <w:sectPr>
          <w:pgSz w:w="15920" w:h="11960" w:orient="landscape"/>
          <w:pgMar w:top="0" w:right="0" w:bottom="0" w:left="0" w:header="720" w:footer="720" w:gutter="0"/>
          <w:pgNumType w:start="1"/>
          <w:cols w:space="720" w:num="1"/>
          <w:docGrid w:linePitch="1" w:charSpace="0"/>
        </w:sectPr>
      </w:pPr>
      <w:r>
        <w:pict>
          <v:shape id="_x0000_s1040" o:spid="_x0000_s1040" o:spt="75" type="#_x0000_t75" style="position:absolute;left:0pt;margin-left:-1pt;margin-top:-1pt;height:600pt;width:798pt;mso-position-horizontal-relative:page;mso-position-vertical-relative:page;z-index:-251643904;mso-width-relative:page;mso-height-relative:page;" filled="f" o:preferrelative="t" stroked="f" coordsize="21600,21600">
            <v:path/>
            <v:fill on="f" focussize="0,0"/>
            <v:stroke on="f" joinstyle="miter"/>
            <v:imagedata r:id="rId19"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4" w:name="br1_13"/>
      <w:bookmarkEnd w:id="14"/>
      <w:r>
        <w:rPr>
          <w:rFonts w:ascii="Arial" w:hAnsiTheme="minorHAnsi" w:eastAsiaTheme="minorEastAsia" w:cstheme="minorBidi"/>
          <w:color w:val="FF0000"/>
          <w:sz w:val="2"/>
          <w:szCs w:val="22"/>
          <w:lang w:val="en-US" w:eastAsia="en-US" w:bidi="ar-SA"/>
        </w:rPr>
        <w:t xml:space="preserve"> </w:t>
      </w:r>
    </w:p>
    <w:p>
      <w:pPr>
        <w:framePr w:w="983" w:wrap="auto" w:vAnchor="margin" w:hAnchor="text" w:x="1140" w:y="1702"/>
        <w:widowControl w:val="0"/>
        <w:autoSpaceDE w:val="0"/>
        <w:autoSpaceDN w:val="0"/>
        <w:spacing w:line="737" w:lineRule="exact"/>
        <w:rPr>
          <w:rFonts w:hAnsiTheme="minorHAnsi" w:eastAsiaTheme="minorEastAsia" w:cstheme="minorBidi"/>
          <w:color w:val="000000"/>
          <w:sz w:val="63"/>
          <w:szCs w:val="22"/>
          <w:lang w:val="en-US" w:eastAsia="en-US" w:bidi="ar-SA"/>
        </w:rPr>
      </w:pPr>
      <w:r>
        <w:rPr>
          <w:rFonts w:ascii="DSTRIM+FZLanTingHei_LBJT-DB-GBK" w:hAnsiTheme="minorHAnsi" w:eastAsiaTheme="minorEastAsia" w:cstheme="minorBidi"/>
          <w:color w:val="53627D"/>
          <w:spacing w:val="5"/>
          <w:sz w:val="63"/>
          <w:szCs w:val="22"/>
          <w:lang w:val="en-US" w:eastAsia="en-US" w:bidi="ar-SA"/>
        </w:rPr>
        <w:t>12</w:t>
      </w:r>
    </w:p>
    <w:p>
      <w:pPr>
        <w:framePr w:w="3243" w:wrap="auto" w:vAnchor="margin" w:hAnchor="text" w:x="1136" w:y="2619"/>
        <w:widowControl w:val="0"/>
        <w:autoSpaceDE w:val="0"/>
        <w:autoSpaceDN w:val="0"/>
        <w:spacing w:line="478" w:lineRule="exact"/>
        <w:rPr>
          <w:rFonts w:hAnsiTheme="minorHAnsi" w:eastAsiaTheme="minorEastAsia" w:cstheme="minorBidi"/>
          <w:color w:val="000000"/>
          <w:sz w:val="41"/>
          <w:szCs w:val="22"/>
          <w:lang w:val="en-US" w:eastAsia="en-US" w:bidi="ar-SA"/>
        </w:rPr>
      </w:pPr>
      <w:r>
        <w:rPr>
          <w:rFonts w:ascii="FJKCFP+FZYaSong_LBJT-H-GBK" w:hAnsi="FJKCFP+FZYaSong_LBJT-H-GBK" w:cs="FJKCFP+FZYaSong_LBJT-H-GBK" w:eastAsiaTheme="minorEastAsia"/>
          <w:color w:val="53627D"/>
          <w:spacing w:val="10"/>
          <w:sz w:val="41"/>
          <w:szCs w:val="22"/>
          <w:lang w:val="en-US" w:eastAsia="en-US" w:bidi="ar-SA"/>
        </w:rPr>
        <w:t>现场辅导培训</w:t>
      </w:r>
    </w:p>
    <w:p>
      <w:pPr>
        <w:framePr w:w="3243" w:wrap="auto" w:vAnchor="margin" w:hAnchor="text" w:x="1136" w:y="2619"/>
        <w:widowControl w:val="0"/>
        <w:autoSpaceDE w:val="0"/>
        <w:autoSpaceDN w:val="0"/>
        <w:spacing w:line="280" w:lineRule="exact"/>
        <w:rPr>
          <w:rFonts w:hAnsiTheme="minorHAnsi" w:eastAsiaTheme="minorEastAsia" w:cstheme="minorBidi"/>
          <w:color w:val="000000"/>
          <w:szCs w:val="22"/>
          <w:lang w:val="en-US" w:eastAsia="en-US" w:bidi="ar-SA"/>
        </w:rPr>
      </w:pPr>
      <w:r>
        <w:rPr>
          <w:rFonts w:ascii="JGMIAD+FZLanTingHeiS_LBJT-DB1-G" w:hAnsiTheme="minorHAnsi" w:eastAsiaTheme="minorEastAsia" w:cstheme="minorBidi"/>
          <w:color w:val="53627D"/>
          <w:szCs w:val="22"/>
          <w:lang w:val="en-US" w:eastAsia="en-US" w:bidi="ar-SA"/>
        </w:rPr>
        <w:t>On</w:t>
      </w:r>
      <w:r>
        <w:rPr>
          <w:rFonts w:hAnsiTheme="minorHAnsi" w:eastAsiaTheme="minorEastAsia" w:cstheme="minorBidi"/>
          <w:color w:val="53627D"/>
          <w:spacing w:val="60"/>
          <w:szCs w:val="22"/>
          <w:lang w:val="en-US" w:eastAsia="en-US" w:bidi="ar-SA"/>
        </w:rPr>
        <w:t xml:space="preserve"> </w:t>
      </w:r>
      <w:r>
        <w:rPr>
          <w:rFonts w:ascii="JGMIAD+FZLanTingHeiS_LBJT-DB1-G" w:hAnsiTheme="minorHAnsi" w:eastAsiaTheme="minorEastAsia" w:cstheme="minorBidi"/>
          <w:color w:val="53627D"/>
          <w:szCs w:val="22"/>
          <w:lang w:val="en-US" w:eastAsia="en-US" w:bidi="ar-SA"/>
        </w:rPr>
        <w:t>Site</w:t>
      </w:r>
      <w:r>
        <w:rPr>
          <w:rFonts w:hAnsiTheme="minorHAnsi" w:eastAsiaTheme="minorEastAsia" w:cstheme="minorBidi"/>
          <w:color w:val="53627D"/>
          <w:spacing w:val="60"/>
          <w:szCs w:val="22"/>
          <w:lang w:val="en-US" w:eastAsia="en-US" w:bidi="ar-SA"/>
        </w:rPr>
        <w:t xml:space="preserve"> </w:t>
      </w:r>
      <w:r>
        <w:rPr>
          <w:rFonts w:ascii="JGMIAD+FZLanTingHeiS_LBJT-DB1-G" w:hAnsiTheme="minorHAnsi" w:eastAsiaTheme="minorEastAsia" w:cstheme="minorBidi"/>
          <w:color w:val="53627D"/>
          <w:szCs w:val="22"/>
          <w:lang w:val="en-US" w:eastAsia="en-US" w:bidi="ar-SA"/>
        </w:rPr>
        <w:t>Coaching</w:t>
      </w:r>
      <w:r>
        <w:rPr>
          <w:rFonts w:hAnsiTheme="minorHAnsi" w:eastAsiaTheme="minorEastAsia" w:cstheme="minorBidi"/>
          <w:color w:val="53627D"/>
          <w:spacing w:val="60"/>
          <w:szCs w:val="22"/>
          <w:lang w:val="en-US" w:eastAsia="en-US" w:bidi="ar-SA"/>
        </w:rPr>
        <w:t xml:space="preserve"> </w:t>
      </w:r>
      <w:r>
        <w:rPr>
          <w:rFonts w:ascii="JGMIAD+FZLanTingHeiS_LBJT-DB1-G" w:hAnsiTheme="minorHAnsi" w:eastAsiaTheme="minorEastAsia" w:cstheme="minorBidi"/>
          <w:color w:val="53627D"/>
          <w:szCs w:val="22"/>
          <w:lang w:val="en-US" w:eastAsia="en-US" w:bidi="ar-SA"/>
        </w:rPr>
        <w:t>And</w:t>
      </w:r>
    </w:p>
    <w:p>
      <w:pPr>
        <w:framePr w:w="3243" w:wrap="auto" w:vAnchor="margin" w:hAnchor="text" w:x="1136" w:y="2619"/>
        <w:widowControl w:val="0"/>
        <w:autoSpaceDE w:val="0"/>
        <w:autoSpaceDN w:val="0"/>
        <w:spacing w:before="16" w:line="280" w:lineRule="exact"/>
        <w:rPr>
          <w:rFonts w:hAnsiTheme="minorHAnsi" w:eastAsiaTheme="minorEastAsia" w:cstheme="minorBidi"/>
          <w:color w:val="000000"/>
          <w:szCs w:val="22"/>
          <w:lang w:val="en-US" w:eastAsia="en-US" w:bidi="ar-SA"/>
        </w:rPr>
      </w:pPr>
      <w:r>
        <w:rPr>
          <w:rFonts w:ascii="JGMIAD+FZLanTingHeiS_LBJT-DB1-G" w:hAnsiTheme="minorHAnsi" w:eastAsiaTheme="minorEastAsia" w:cstheme="minorBidi"/>
          <w:color w:val="53627D"/>
          <w:szCs w:val="22"/>
          <w:lang w:val="en-US" w:eastAsia="en-US" w:bidi="ar-SA"/>
        </w:rPr>
        <w:t>Training</w:t>
      </w:r>
    </w:p>
    <w:p>
      <w:pPr>
        <w:spacing w:line="0" w:lineRule="atLeast"/>
        <w:rPr>
          <w:rFonts w:ascii="Arial" w:hAnsiTheme="minorHAnsi" w:eastAsiaTheme="minorEastAsia" w:cstheme="minorBidi"/>
          <w:color w:val="FF0000"/>
          <w:sz w:val="2"/>
          <w:szCs w:val="22"/>
          <w:lang w:val="en-US" w:eastAsia="en-US" w:bidi="ar-SA"/>
        </w:rPr>
        <w:sectPr>
          <w:pgSz w:w="15860" w:h="11900" w:orient="landscape"/>
          <w:pgMar w:top="0" w:right="0" w:bottom="0" w:left="0" w:header="720" w:footer="720" w:gutter="0"/>
          <w:pgNumType w:start="1"/>
          <w:cols w:space="720" w:num="1"/>
          <w:docGrid w:linePitch="1" w:charSpace="0"/>
        </w:sectPr>
      </w:pPr>
      <w:r>
        <w:pict>
          <v:shape id="_x0000_s1041" o:spid="_x0000_s1041" o:spt="75" type="#_x0000_t75" style="position:absolute;left:0pt;margin-left:-1pt;margin-top:1.9pt;height:594.45pt;width:795pt;mso-position-horizontal-relative:page;mso-position-vertical-relative:page;z-index:-251642880;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5" w:name="br1_14"/>
      <w:bookmarkEnd w:id="15"/>
      <w:r>
        <w:rPr>
          <w:rFonts w:ascii="Arial" w:hAnsiTheme="minorHAnsi" w:eastAsiaTheme="minorEastAsia" w:cstheme="minorBidi"/>
          <w:color w:val="FF0000"/>
          <w:sz w:val="2"/>
          <w:szCs w:val="22"/>
          <w:lang w:val="en-US" w:eastAsia="en-US" w:bidi="ar-SA"/>
        </w:rPr>
        <w:t xml:space="preserve"> </w:t>
      </w:r>
    </w:p>
    <w:p>
      <w:pPr>
        <w:framePr w:w="988" w:wrap="auto" w:vAnchor="margin" w:hAnchor="text" w:x="1140" w:y="1702"/>
        <w:widowControl w:val="0"/>
        <w:autoSpaceDE w:val="0"/>
        <w:autoSpaceDN w:val="0"/>
        <w:spacing w:line="737" w:lineRule="exact"/>
        <w:rPr>
          <w:rFonts w:hAnsiTheme="minorHAnsi" w:eastAsiaTheme="minorEastAsia" w:cstheme="minorBidi"/>
          <w:color w:val="000000"/>
          <w:sz w:val="63"/>
          <w:szCs w:val="22"/>
          <w:lang w:val="en-US" w:eastAsia="en-US" w:bidi="ar-SA"/>
        </w:rPr>
      </w:pPr>
      <w:r>
        <w:rPr>
          <w:rFonts w:ascii="QRWUWI+FZLanTingHei_LBJT-DB-GBK" w:hAnsiTheme="minorHAnsi" w:eastAsiaTheme="minorEastAsia" w:cstheme="minorBidi"/>
          <w:color w:val="53627D"/>
          <w:spacing w:val="5"/>
          <w:sz w:val="63"/>
          <w:szCs w:val="22"/>
          <w:lang w:val="en-US" w:eastAsia="en-US" w:bidi="ar-SA"/>
        </w:rPr>
        <w:t>13</w:t>
      </w:r>
    </w:p>
    <w:p>
      <w:pPr>
        <w:framePr w:w="3241" w:wrap="auto" w:vAnchor="margin" w:hAnchor="text" w:x="1972" w:y="1770"/>
        <w:widowControl w:val="0"/>
        <w:autoSpaceDE w:val="0"/>
        <w:autoSpaceDN w:val="0"/>
        <w:spacing w:line="478" w:lineRule="exact"/>
        <w:rPr>
          <w:rFonts w:hAnsiTheme="minorHAnsi" w:eastAsiaTheme="minorEastAsia" w:cstheme="minorBidi"/>
          <w:color w:val="000000"/>
          <w:sz w:val="41"/>
          <w:szCs w:val="22"/>
          <w:lang w:val="en-US" w:eastAsia="en-US" w:bidi="ar-SA"/>
        </w:rPr>
      </w:pPr>
      <w:r>
        <w:rPr>
          <w:rFonts w:ascii="ILAOHW+FZYaSong_LBJT-H-GBK" w:hAnsi="ILAOHW+FZYaSong_LBJT-H-GBK" w:cs="ILAOHW+FZYaSong_LBJT-H-GBK" w:eastAsiaTheme="minorEastAsia"/>
          <w:color w:val="53627D"/>
          <w:spacing w:val="10"/>
          <w:sz w:val="41"/>
          <w:szCs w:val="22"/>
          <w:lang w:val="en-US" w:eastAsia="en-US" w:bidi="ar-SA"/>
        </w:rPr>
        <w:t>合作企业</w:t>
      </w:r>
      <w:r>
        <w:rPr>
          <w:rFonts w:hAnsiTheme="minorHAnsi" w:eastAsiaTheme="minorEastAsia" w:cstheme="minorBidi"/>
          <w:color w:val="53627D"/>
          <w:spacing w:val="-49"/>
          <w:sz w:val="41"/>
          <w:szCs w:val="22"/>
          <w:lang w:val="en-US" w:eastAsia="en-US" w:bidi="ar-SA"/>
        </w:rPr>
        <w:t xml:space="preserve"> </w:t>
      </w:r>
      <w:r>
        <w:rPr>
          <w:rFonts w:ascii="ILAOHW+FZYaSong_LBJT-H-GBK" w:hAnsiTheme="minorHAnsi" w:eastAsiaTheme="minorEastAsia" w:cstheme="minorBidi"/>
          <w:color w:val="53627D"/>
          <w:spacing w:val="7"/>
          <w:sz w:val="41"/>
          <w:szCs w:val="22"/>
          <w:lang w:val="en-US" w:eastAsia="en-US" w:bidi="ar-SA"/>
        </w:rPr>
        <w:t>LOGO</w:t>
      </w:r>
    </w:p>
    <w:p>
      <w:pPr>
        <w:framePr w:w="4514" w:wrap="auto" w:vAnchor="margin" w:hAnchor="text" w:x="1970" w:y="2241"/>
        <w:widowControl w:val="0"/>
        <w:autoSpaceDE w:val="0"/>
        <w:autoSpaceDN w:val="0"/>
        <w:spacing w:line="280" w:lineRule="exact"/>
        <w:rPr>
          <w:rFonts w:hAnsiTheme="minorHAnsi" w:eastAsiaTheme="minorEastAsia" w:cstheme="minorBidi"/>
          <w:color w:val="000000"/>
          <w:szCs w:val="22"/>
          <w:lang w:val="en-US" w:eastAsia="en-US" w:bidi="ar-SA"/>
        </w:rPr>
      </w:pPr>
      <w:r>
        <w:rPr>
          <w:rFonts w:ascii="REFRJE+FZLanTingHeiS_LBJT-DB1-G" w:hAnsiTheme="minorHAnsi" w:eastAsiaTheme="minorEastAsia" w:cstheme="minorBidi"/>
          <w:color w:val="53627D"/>
          <w:szCs w:val="22"/>
          <w:lang w:val="en-US" w:eastAsia="en-US" w:bidi="ar-SA"/>
        </w:rPr>
        <w:t>Logo</w:t>
      </w:r>
      <w:r>
        <w:rPr>
          <w:rFonts w:hAnsiTheme="minorHAnsi" w:eastAsiaTheme="minorEastAsia" w:cstheme="minorBidi"/>
          <w:color w:val="53627D"/>
          <w:spacing w:val="60"/>
          <w:szCs w:val="22"/>
          <w:lang w:val="en-US" w:eastAsia="en-US" w:bidi="ar-SA"/>
        </w:rPr>
        <w:t xml:space="preserve"> </w:t>
      </w:r>
      <w:r>
        <w:rPr>
          <w:rFonts w:ascii="REFRJE+FZLanTingHeiS_LBJT-DB1-G" w:hAnsiTheme="minorHAnsi" w:eastAsiaTheme="minorEastAsia" w:cstheme="minorBidi"/>
          <w:color w:val="53627D"/>
          <w:szCs w:val="22"/>
          <w:lang w:val="en-US" w:eastAsia="en-US" w:bidi="ar-SA"/>
        </w:rPr>
        <w:t>Of</w:t>
      </w:r>
      <w:r>
        <w:rPr>
          <w:rFonts w:hAnsiTheme="minorHAnsi" w:eastAsiaTheme="minorEastAsia" w:cstheme="minorBidi"/>
          <w:color w:val="53627D"/>
          <w:spacing w:val="60"/>
          <w:szCs w:val="22"/>
          <w:lang w:val="en-US" w:eastAsia="en-US" w:bidi="ar-SA"/>
        </w:rPr>
        <w:t xml:space="preserve"> </w:t>
      </w:r>
      <w:r>
        <w:rPr>
          <w:rFonts w:ascii="REFRJE+FZLanTingHeiS_LBJT-DB1-G" w:hAnsiTheme="minorHAnsi" w:eastAsiaTheme="minorEastAsia" w:cstheme="minorBidi"/>
          <w:color w:val="53627D"/>
          <w:szCs w:val="22"/>
          <w:lang w:val="en-US" w:eastAsia="en-US" w:bidi="ar-SA"/>
        </w:rPr>
        <w:t>Cooperative</w:t>
      </w:r>
      <w:r>
        <w:rPr>
          <w:rFonts w:hAnsiTheme="minorHAnsi" w:eastAsiaTheme="minorEastAsia" w:cstheme="minorBidi"/>
          <w:color w:val="53627D"/>
          <w:spacing w:val="60"/>
          <w:szCs w:val="22"/>
          <w:lang w:val="en-US" w:eastAsia="en-US" w:bidi="ar-SA"/>
        </w:rPr>
        <w:t xml:space="preserve"> </w:t>
      </w:r>
      <w:r>
        <w:rPr>
          <w:rFonts w:ascii="REFRJE+FZLanTingHeiS_LBJT-DB1-G" w:hAnsiTheme="minorHAnsi" w:eastAsiaTheme="minorEastAsia" w:cstheme="minorBidi"/>
          <w:color w:val="53627D"/>
          <w:szCs w:val="22"/>
          <w:lang w:val="en-US" w:eastAsia="en-US" w:bidi="ar-SA"/>
        </w:rPr>
        <w:t>Enterprise</w:t>
      </w:r>
    </w:p>
    <w:p>
      <w:pPr>
        <w:spacing w:line="0" w:lineRule="atLeast"/>
        <w:rPr>
          <w:rFonts w:ascii="Arial" w:hAnsiTheme="minorHAnsi" w:eastAsiaTheme="minorEastAsia" w:cstheme="minorBidi"/>
          <w:color w:val="FF0000"/>
          <w:sz w:val="2"/>
          <w:szCs w:val="22"/>
          <w:lang w:val="en-US" w:eastAsia="en-US" w:bidi="ar-SA"/>
        </w:rPr>
        <w:sectPr>
          <w:pgSz w:w="15860" w:h="11900" w:orient="landscape"/>
          <w:pgMar w:top="0" w:right="0" w:bottom="0" w:left="0" w:header="720" w:footer="720" w:gutter="0"/>
          <w:pgNumType w:start="1"/>
          <w:cols w:space="720" w:num="1"/>
          <w:docGrid w:linePitch="1" w:charSpace="0"/>
        </w:sectPr>
      </w:pPr>
      <w:r>
        <w:pict>
          <v:shape id="_x0000_s1042" o:spid="_x0000_s1042" o:spt="75" type="#_x0000_t75" style="position:absolute;left:0pt;margin-left:-1pt;margin-top:41.25pt;height:352.9pt;width:795pt;mso-position-horizontal-relative:page;mso-position-vertical-relative:page;z-index:-251617280;mso-width-relative:page;mso-height-relative:page;" filled="f" o:preferrelative="t" stroked="f" coordsize="21600,21600">
            <v:path/>
            <v:fill on="f" focussize="0,0"/>
            <v:stroke on="f" joinstyle="miter"/>
            <v:imagedata r:id="rId21" o:title=""/>
            <o:lock v:ext="edit" aspectratio="t"/>
          </v:shape>
        </w:pict>
      </w:r>
      <w:r>
        <w:pict>
          <v:shape id="_x0000_s1043" o:spid="_x0000_s1043" o:spt="75" type="#_x0000_t75" style="position:absolute;left:0pt;margin-left:43.7pt;margin-top:398.2pt;height:74.35pt;width:75.05pt;mso-position-horizontal-relative:page;mso-position-vertical-relative:page;z-index:-251618304;mso-width-relative:page;mso-height-relative:page;" filled="f" o:preferrelative="t" stroked="f" coordsize="21600,21600">
            <v:path/>
            <v:fill on="f" focussize="0,0"/>
            <v:stroke on="f" joinstyle="miter"/>
            <v:imagedata r:id="rId22" o:title=""/>
            <o:lock v:ext="edit" aspectratio="t"/>
          </v:shape>
        </w:pict>
      </w:r>
      <w:r>
        <w:pict>
          <v:shape id="_x0000_s1044" o:spid="_x0000_s1044" o:spt="75" type="#_x0000_t75" style="position:absolute;left:0pt;margin-left:281.45pt;margin-top:398.65pt;height:74pt;width:74.45pt;mso-position-horizontal-relative:page;mso-position-vertical-relative:page;z-index:-251619328;mso-width-relative:page;mso-height-relative:page;" filled="f" o:preferrelative="t" stroked="f" coordsize="21600,21600">
            <v:path/>
            <v:fill on="f" focussize="0,0"/>
            <v:stroke on="f" joinstyle="miter"/>
            <v:imagedata r:id="rId23" o:title=""/>
            <o:lock v:ext="edit" aspectratio="t"/>
          </v:shape>
        </w:pict>
      </w:r>
      <w:r>
        <w:pict>
          <v:shape id="_x0000_s1045" o:spid="_x0000_s1045" o:spt="75" type="#_x0000_t75" style="position:absolute;left:0pt;margin-left:281.75pt;margin-top:477.7pt;height:73.4pt;width:73.95pt;mso-position-horizontal-relative:page;mso-position-vertical-relative:page;z-index:-251620352;mso-width-relative:page;mso-height-relative:page;" filled="f" o:preferrelative="t" stroked="f" coordsize="21600,21600">
            <v:path/>
            <v:fill on="f" focussize="0,0"/>
            <v:stroke on="f" joinstyle="miter"/>
            <v:imagedata r:id="rId24" o:title=""/>
            <o:lock v:ext="edit" aspectratio="t"/>
          </v:shape>
        </w:pict>
      </w:r>
      <w:r>
        <w:pict>
          <v:shape id="_x0000_s1046" o:spid="_x0000_s1046" o:spt="75" type="#_x0000_t75" style="position:absolute;left:0pt;margin-left:44.3pt;margin-top:477.7pt;height:73.4pt;width:74.55pt;mso-position-horizontal-relative:page;mso-position-vertical-relative:page;z-index:-251621376;mso-width-relative:page;mso-height-relative:page;" filled="f" o:preferrelative="t" stroked="f" coordsize="21600,21600">
            <v:path/>
            <v:fill on="f" focussize="0,0"/>
            <v:stroke on="f" joinstyle="miter"/>
            <v:imagedata r:id="rId25" o:title=""/>
            <o:lock v:ext="edit" aspectratio="t"/>
          </v:shape>
        </w:pict>
      </w:r>
      <w:r>
        <w:pict>
          <v:shape id="_x0000_s1047" o:spid="_x0000_s1047" o:spt="75" type="#_x0000_t75" style="position:absolute;left:0pt;margin-left:123.2pt;margin-top:398.35pt;height:74.35pt;width:73.45pt;mso-position-horizontal-relative:page;mso-position-vertical-relative:page;z-index:-251622400;mso-width-relative:page;mso-height-relative:page;" filled="f" o:preferrelative="t" stroked="f" coordsize="21600,21600">
            <v:path/>
            <v:fill on="f" focussize="0,0"/>
            <v:stroke on="f" joinstyle="miter"/>
            <v:imagedata r:id="rId26" o:title=""/>
            <o:lock v:ext="edit" aspectratio="t"/>
          </v:shape>
        </w:pict>
      </w:r>
      <w:r>
        <w:pict>
          <v:shape id="_x0000_s1048" o:spid="_x0000_s1048" o:spt="75" type="#_x0000_t75" style="position:absolute;left:0pt;margin-left:360.55pt;margin-top:398.65pt;height:74.05pt;width:74.1pt;mso-position-horizontal-relative:page;mso-position-vertical-relative:page;z-index:-251623424;mso-width-relative:page;mso-height-relative:page;" filled="f" o:preferrelative="t" stroked="f" coordsize="21600,21600">
            <v:path/>
            <v:fill on="f" focussize="0,0"/>
            <v:stroke on="f" joinstyle="miter"/>
            <v:imagedata r:id="rId27" o:title=""/>
            <o:lock v:ext="edit" aspectratio="t"/>
          </v:shape>
        </w:pict>
      </w:r>
      <w:r>
        <w:pict>
          <v:shape id="_x0000_s1049" o:spid="_x0000_s1049" o:spt="75" type="#_x0000_t75" style="position:absolute;left:0pt;margin-left:360.05pt;margin-top:477.7pt;height:73.4pt;width:75pt;mso-position-horizontal-relative:page;mso-position-vertical-relative:page;z-index:-251624448;mso-width-relative:page;mso-height-relative:page;" filled="f" o:preferrelative="t" stroked="f" coordsize="21600,21600">
            <v:path/>
            <v:fill on="f" focussize="0,0"/>
            <v:stroke on="f" joinstyle="miter"/>
            <v:imagedata r:id="rId28" o:title=""/>
            <o:lock v:ext="edit" aspectratio="t"/>
          </v:shape>
        </w:pict>
      </w:r>
      <w:r>
        <w:pict>
          <v:shape id="_x0000_s1050" o:spid="_x0000_s1050" o:spt="75" type="#_x0000_t75" style="position:absolute;left:0pt;margin-left:123.85pt;margin-top:477.7pt;height:73.4pt;width:73.45pt;mso-position-horizontal-relative:page;mso-position-vertical-relative:page;z-index:-251625472;mso-width-relative:page;mso-height-relative:page;" filled="f" o:preferrelative="t" stroked="f" coordsize="21600,21600">
            <v:path/>
            <v:fill on="f" focussize="0,0"/>
            <v:stroke on="f" joinstyle="miter"/>
            <v:imagedata r:id="rId29" o:title=""/>
            <o:lock v:ext="edit" aspectratio="t"/>
          </v:shape>
        </w:pict>
      </w:r>
      <w:r>
        <w:pict>
          <v:shape id="_x0000_s1051" o:spid="_x0000_s1051" o:spt="75" type="#_x0000_t75" style="position:absolute;left:0pt;margin-left:201.75pt;margin-top:398.55pt;height:73.7pt;width:74.1pt;mso-position-horizontal-relative:page;mso-position-vertical-relative:page;z-index:-251626496;mso-width-relative:page;mso-height-relative:page;" filled="f" o:preferrelative="t" stroked="f" coordsize="21600,21600">
            <v:path/>
            <v:fill on="f" focussize="0,0"/>
            <v:stroke on="f" joinstyle="miter"/>
            <v:imagedata r:id="rId30" o:title=""/>
            <o:lock v:ext="edit" aspectratio="t"/>
          </v:shape>
        </w:pict>
      </w:r>
      <w:r>
        <w:pict>
          <v:shape id="_x0000_s1052" o:spid="_x0000_s1052" o:spt="75" type="#_x0000_t75" style="position:absolute;left:0pt;margin-left:439.15pt;margin-top:398.95pt;height:74pt;width:74.25pt;mso-position-horizontal-relative:page;mso-position-vertical-relative:page;z-index:-251627520;mso-width-relative:page;mso-height-relative:page;" filled="f" o:preferrelative="t" stroked="f" coordsize="21600,21600">
            <v:path/>
            <v:fill on="f" focussize="0,0"/>
            <v:stroke on="f" joinstyle="miter"/>
            <v:imagedata r:id="rId31" o:title=""/>
            <o:lock v:ext="edit" aspectratio="t"/>
          </v:shape>
        </w:pict>
      </w:r>
      <w:r>
        <w:pict>
          <v:shape id="_x0000_s1053" o:spid="_x0000_s1053" o:spt="75" type="#_x0000_t75" style="position:absolute;left:0pt;margin-left:439.35pt;margin-top:477.45pt;height:73.65pt;width:73.9pt;mso-position-horizontal-relative:page;mso-position-vertical-relative:page;z-index:-251628544;mso-width-relative:page;mso-height-relative:page;" filled="f" o:preferrelative="t" stroked="f" coordsize="21600,21600">
            <v:path/>
            <v:fill on="f" focussize="0,0"/>
            <v:stroke on="f" joinstyle="miter"/>
            <v:imagedata r:id="rId32" o:title=""/>
            <o:lock v:ext="edit" aspectratio="t"/>
          </v:shape>
        </w:pict>
      </w:r>
      <w:r>
        <w:pict>
          <v:shape id="_x0000_s1054" o:spid="_x0000_s1054" o:spt="75" type="#_x0000_t75" style="position:absolute;left:0pt;margin-left:202.05pt;margin-top:477.4pt;height:74.45pt;width:74.1pt;mso-position-horizontal-relative:page;mso-position-vertical-relative:page;z-index:-251629568;mso-width-relative:page;mso-height-relative:page;" filled="f" o:preferrelative="t" stroked="f" coordsize="21600,21600">
            <v:path/>
            <v:fill on="f" focussize="0,0"/>
            <v:stroke on="f" joinstyle="miter"/>
            <v:imagedata r:id="rId33" o:title=""/>
            <o:lock v:ext="edit" aspectratio="t"/>
          </v:shape>
        </w:pict>
      </w:r>
      <w:r>
        <w:pict>
          <v:shape id="_x0000_s1055" o:spid="_x0000_s1055" o:spt="75" type="#_x0000_t75" style="position:absolute;left:0pt;margin-left:517.95pt;margin-top:398.95pt;height:74.15pt;width:74pt;mso-position-horizontal-relative:page;mso-position-vertical-relative:page;z-index:-251630592;mso-width-relative:page;mso-height-relative:page;" filled="f" o:preferrelative="t" stroked="f" coordsize="21600,21600">
            <v:path/>
            <v:fill on="f" focussize="0,0"/>
            <v:stroke on="f" joinstyle="miter"/>
            <v:imagedata r:id="rId34" o:title=""/>
            <o:lock v:ext="edit" aspectratio="t"/>
          </v:shape>
        </w:pict>
      </w:r>
      <w:r>
        <w:pict>
          <v:shape id="_x0000_s1056" o:spid="_x0000_s1056" o:spt="75" type="#_x0000_t75" style="position:absolute;left:0pt;margin-left:517.85pt;margin-top:477.15pt;height:73.95pt;width:74.8pt;mso-position-horizontal-relative:page;mso-position-vertical-relative:page;z-index:-251631616;mso-width-relative:page;mso-height-relative:page;" filled="f" o:preferrelative="t" stroked="f" coordsize="21600,21600">
            <v:path/>
            <v:fill on="f" focussize="0,0"/>
            <v:stroke on="f" joinstyle="miter"/>
            <v:imagedata r:id="rId35" o:title=""/>
            <o:lock v:ext="edit" aspectratio="t"/>
          </v:shape>
        </w:pict>
      </w:r>
      <w:r>
        <w:pict>
          <v:shape id="_x0000_s1057" o:spid="_x0000_s1057" o:spt="75" type="#_x0000_t75" style="position:absolute;left:0pt;margin-left:676pt;margin-top:476.35pt;height:75.7pt;width:73.85pt;mso-position-horizontal-relative:page;mso-position-vertical-relative:page;z-index:-251632640;mso-width-relative:page;mso-height-relative:page;" filled="f" o:preferrelative="t" stroked="f" coordsize="21600,21600">
            <v:path/>
            <v:fill on="f" focussize="0,0"/>
            <v:stroke on="f" joinstyle="miter"/>
            <v:imagedata r:id="rId36" o:title=""/>
            <o:lock v:ext="edit" aspectratio="t"/>
          </v:shape>
        </w:pict>
      </w:r>
      <w:r>
        <w:pict>
          <v:shape id="_x0000_s1058" o:spid="_x0000_s1058" o:spt="75" type="#_x0000_t75" style="position:absolute;left:0pt;margin-left:596.9pt;margin-top:398.95pt;height:73.7pt;width:74.4pt;mso-position-horizontal-relative:page;mso-position-vertical-relative:page;z-index:-251633664;mso-width-relative:page;mso-height-relative:page;" filled="f" o:preferrelative="t" stroked="f" coordsize="21600,21600">
            <v:path/>
            <v:fill on="f" focussize="0,0"/>
            <v:stroke on="f" joinstyle="miter"/>
            <v:imagedata r:id="rId37" o:title=""/>
            <o:lock v:ext="edit" aspectratio="t"/>
          </v:shape>
        </w:pict>
      </w:r>
      <w:r>
        <w:pict>
          <v:shape id="_x0000_s1059" o:spid="_x0000_s1059" o:spt="75" type="#_x0000_t75" style="position:absolute;left:0pt;margin-left:597.05pt;margin-top:477.15pt;height:74.75pt;width:74.05pt;mso-position-horizontal-relative:page;mso-position-vertical-relative:page;z-index:-251634688;mso-width-relative:page;mso-height-relative:page;" filled="f" o:preferrelative="t" stroked="f" coordsize="21600,21600">
            <v:path/>
            <v:fill on="f" focussize="0,0"/>
            <v:stroke on="f" joinstyle="miter"/>
            <v:imagedata r:id="rId38" o:title=""/>
            <o:lock v:ext="edit" aspectratio="t"/>
          </v:shape>
        </w:pict>
      </w:r>
      <w:r>
        <w:pict>
          <v:shape id="_x0000_s1060" o:spid="_x0000_s1060" o:spt="75" type="#_x0000_t75" style="position:absolute;left:0pt;margin-left:676.2pt;margin-top:398.95pt;height:73.4pt;width:73.45pt;mso-position-horizontal-relative:page;mso-position-vertical-relative:page;z-index:-251641856;mso-width-relative:page;mso-height-relative:page;" filled="f" o:preferrelative="t" stroked="f" coordsize="21600,21600">
            <v:path/>
            <v:fill on="f" focussize="0,0"/>
            <v:stroke on="f" joinstyle="miter"/>
            <v:imagedata r:id="rId39"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6" w:name="br1_15"/>
      <w:bookmarkEnd w:id="16"/>
      <w:r>
        <w:rPr>
          <w:rFonts w:ascii="Arial" w:hAnsiTheme="minorHAnsi" w:eastAsiaTheme="minorEastAsia" w:cstheme="minorBidi"/>
          <w:color w:val="FF0000"/>
          <w:sz w:val="2"/>
          <w:szCs w:val="22"/>
          <w:lang w:val="en-US" w:eastAsia="en-US" w:bidi="ar-SA"/>
        </w:rPr>
        <w:t xml:space="preserve"> </w:t>
      </w:r>
    </w:p>
    <w:p>
      <w:pPr>
        <w:spacing w:line="0" w:lineRule="atLeast"/>
        <w:rPr>
          <w:rFonts w:ascii="Arial" w:hAnsiTheme="minorHAnsi" w:eastAsiaTheme="minorEastAsia" w:cstheme="minorBidi"/>
          <w:color w:val="FF0000"/>
          <w:sz w:val="2"/>
          <w:szCs w:val="22"/>
          <w:lang w:val="en-US" w:eastAsia="en-US" w:bidi="ar-SA"/>
        </w:rPr>
        <w:sectPr>
          <w:pgSz w:w="15860" w:h="11900" w:orient="landscape"/>
          <w:pgMar w:top="0" w:right="0" w:bottom="0" w:left="0" w:header="720" w:footer="720" w:gutter="0"/>
          <w:pgNumType w:start="1"/>
          <w:cols w:space="720" w:num="1"/>
          <w:docGrid w:linePitch="1" w:charSpace="0"/>
        </w:sectPr>
      </w:pPr>
      <w:r>
        <w:pict>
          <v:shape id="_x0000_s1061" o:spid="_x0000_s1061" o:spt="75" type="#_x0000_t75" style="position:absolute;left:0pt;margin-left:-1pt;margin-top:41.25pt;height:555.2pt;width:795pt;mso-position-horizontal-relative:page;mso-position-vertical-relative:page;z-index:-251640832;mso-width-relative:page;mso-height-relative:page;" filled="f" o:preferrelative="t" stroked="f" coordsize="21600,21600">
            <v:path/>
            <v:fill on="f" focussize="0,0"/>
            <v:stroke on="f" joinstyle="miter"/>
            <v:imagedata r:id="rId4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7" w:name="br1_16"/>
      <w:bookmarkEnd w:id="17"/>
      <w:r>
        <w:rPr>
          <w:rFonts w:ascii="Arial" w:hAnsiTheme="minorHAnsi" w:eastAsiaTheme="minorEastAsia" w:cstheme="minorBidi"/>
          <w:color w:val="FF0000"/>
          <w:sz w:val="2"/>
          <w:szCs w:val="22"/>
          <w:lang w:val="en-US" w:eastAsia="en-US" w:bidi="ar-SA"/>
        </w:rPr>
        <w:t xml:space="preserve"> </w:t>
      </w:r>
    </w:p>
    <w:p>
      <w:pPr>
        <w:framePr w:w="988" w:wrap="auto" w:vAnchor="margin" w:hAnchor="text" w:x="1140" w:y="1702"/>
        <w:widowControl w:val="0"/>
        <w:autoSpaceDE w:val="0"/>
        <w:autoSpaceDN w:val="0"/>
        <w:spacing w:line="737" w:lineRule="exact"/>
        <w:rPr>
          <w:rFonts w:hAnsiTheme="minorHAnsi" w:eastAsiaTheme="minorEastAsia" w:cstheme="minorBidi"/>
          <w:color w:val="000000"/>
          <w:sz w:val="63"/>
          <w:szCs w:val="22"/>
          <w:lang w:val="en-US" w:eastAsia="en-US" w:bidi="ar-SA"/>
        </w:rPr>
      </w:pPr>
      <w:r>
        <w:rPr>
          <w:rFonts w:ascii="SIHREE+FZLanTingHei_LBJT-DB-GBK" w:hAnsiTheme="minorHAnsi" w:eastAsiaTheme="minorEastAsia" w:cstheme="minorBidi"/>
          <w:color w:val="53627D"/>
          <w:spacing w:val="5"/>
          <w:sz w:val="63"/>
          <w:szCs w:val="22"/>
          <w:lang w:val="en-US" w:eastAsia="en-US" w:bidi="ar-SA"/>
        </w:rPr>
        <w:t>13</w:t>
      </w:r>
    </w:p>
    <w:p>
      <w:pPr>
        <w:framePr w:w="1911" w:wrap="auto" w:vAnchor="margin" w:hAnchor="text" w:x="1972" w:y="1770"/>
        <w:widowControl w:val="0"/>
        <w:autoSpaceDE w:val="0"/>
        <w:autoSpaceDN w:val="0"/>
        <w:spacing w:line="478" w:lineRule="exact"/>
        <w:rPr>
          <w:rFonts w:hAnsiTheme="minorHAnsi" w:eastAsiaTheme="minorEastAsia" w:cstheme="minorBidi"/>
          <w:color w:val="000000"/>
          <w:sz w:val="41"/>
          <w:szCs w:val="22"/>
          <w:lang w:val="en-US" w:eastAsia="en-US" w:bidi="ar-SA"/>
        </w:rPr>
      </w:pPr>
      <w:r>
        <w:rPr>
          <w:rFonts w:ascii="AHMDEP+FZYaSong_LBJT-H-GBK" w:hAnsi="AHMDEP+FZYaSong_LBJT-H-GBK" w:cs="AHMDEP+FZYaSong_LBJT-H-GBK" w:eastAsiaTheme="minorEastAsia"/>
          <w:color w:val="53627D"/>
          <w:spacing w:val="10"/>
          <w:sz w:val="41"/>
          <w:szCs w:val="22"/>
          <w:lang w:val="en-US" w:eastAsia="en-US" w:bidi="ar-SA"/>
        </w:rPr>
        <w:t>项目证书</w:t>
      </w:r>
    </w:p>
    <w:p>
      <w:pPr>
        <w:framePr w:w="2776" w:wrap="auto" w:vAnchor="margin" w:hAnchor="text" w:x="1970" w:y="2241"/>
        <w:widowControl w:val="0"/>
        <w:autoSpaceDE w:val="0"/>
        <w:autoSpaceDN w:val="0"/>
        <w:spacing w:line="280" w:lineRule="exact"/>
        <w:rPr>
          <w:rFonts w:hAnsiTheme="minorHAnsi" w:eastAsiaTheme="minorEastAsia" w:cstheme="minorBidi"/>
          <w:color w:val="000000"/>
          <w:szCs w:val="22"/>
          <w:lang w:val="en-US" w:eastAsia="en-US" w:bidi="ar-SA"/>
        </w:rPr>
      </w:pPr>
      <w:r>
        <w:rPr>
          <w:rFonts w:ascii="VKEATR+FZLanTingHeiS_LBJT-DB1-G" w:hAnsiTheme="minorHAnsi" w:eastAsiaTheme="minorEastAsia" w:cstheme="minorBidi"/>
          <w:color w:val="53627D"/>
          <w:szCs w:val="22"/>
          <w:lang w:val="en-US" w:eastAsia="en-US" w:bidi="ar-SA"/>
        </w:rPr>
        <w:t>Project</w:t>
      </w:r>
      <w:r>
        <w:rPr>
          <w:rFonts w:hAnsiTheme="minorHAnsi" w:eastAsiaTheme="minorEastAsia" w:cstheme="minorBidi"/>
          <w:color w:val="53627D"/>
          <w:spacing w:val="60"/>
          <w:szCs w:val="22"/>
          <w:lang w:val="en-US" w:eastAsia="en-US" w:bidi="ar-SA"/>
        </w:rPr>
        <w:t xml:space="preserve"> </w:t>
      </w:r>
      <w:r>
        <w:rPr>
          <w:rFonts w:ascii="VKEATR+FZLanTingHeiS_LBJT-DB1-G" w:hAnsiTheme="minorHAnsi" w:eastAsiaTheme="minorEastAsia" w:cstheme="minorBidi"/>
          <w:color w:val="53627D"/>
          <w:szCs w:val="22"/>
          <w:lang w:val="en-US" w:eastAsia="en-US" w:bidi="ar-SA"/>
        </w:rPr>
        <w:t>Certifi</w:t>
      </w:r>
      <w:r>
        <w:rPr>
          <w:rFonts w:hAnsiTheme="minorHAnsi" w:eastAsiaTheme="minorEastAsia" w:cstheme="minorBidi"/>
          <w:color w:val="53627D"/>
          <w:spacing w:val="60"/>
          <w:szCs w:val="22"/>
          <w:lang w:val="en-US" w:eastAsia="en-US" w:bidi="ar-SA"/>
        </w:rPr>
        <w:t xml:space="preserve"> </w:t>
      </w:r>
      <w:r>
        <w:rPr>
          <w:rFonts w:ascii="VKEATR+FZLanTingHeiS_LBJT-DB1-G" w:hAnsiTheme="minorHAnsi" w:eastAsiaTheme="minorEastAsia" w:cstheme="minorBidi"/>
          <w:color w:val="53627D"/>
          <w:szCs w:val="22"/>
          <w:lang w:val="en-US" w:eastAsia="en-US" w:bidi="ar-SA"/>
        </w:rPr>
        <w:t>cate</w:t>
      </w:r>
    </w:p>
    <w:p>
      <w:pPr>
        <w:spacing w:line="0" w:lineRule="atLeast"/>
        <w:rPr>
          <w:rFonts w:ascii="Arial" w:hAnsiTheme="minorHAnsi" w:eastAsiaTheme="minorEastAsia" w:cstheme="minorBidi"/>
          <w:color w:val="FF0000"/>
          <w:sz w:val="2"/>
          <w:szCs w:val="22"/>
          <w:lang w:val="en-US" w:eastAsia="en-US" w:bidi="ar-SA"/>
        </w:rPr>
        <w:sectPr>
          <w:pgSz w:w="15860" w:h="11900" w:orient="landscape"/>
          <w:pgMar w:top="0" w:right="0" w:bottom="0" w:left="0" w:header="720" w:footer="720" w:gutter="0"/>
          <w:pgNumType w:start="1"/>
          <w:cols w:space="720" w:num="1"/>
          <w:docGrid w:linePitch="1" w:charSpace="0"/>
        </w:sectPr>
      </w:pPr>
      <w:r>
        <w:pict>
          <v:shape id="_x0000_s1062" o:spid="_x0000_s1062" o:spt="75" type="#_x0000_t75" style="position:absolute;left:0pt;margin-left:-1pt;margin-top:78pt;height:518.05pt;width:795pt;mso-position-horizontal-relative:page;mso-position-vertical-relative:page;z-index:-251639808;mso-width-relative:page;mso-height-relative:page;" filled="f" o:preferrelative="t" stroked="f" coordsize="21600,21600">
            <v:path/>
            <v:fill on="f" focussize="0,0"/>
            <v:stroke on="f" joinstyle="miter"/>
            <v:imagedata r:id="rId41"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8" w:name="br1_17"/>
      <w:bookmarkEnd w:id="18"/>
      <w:r>
        <w:rPr>
          <w:rFonts w:ascii="Arial" w:hAnsiTheme="minorHAnsi" w:eastAsiaTheme="minorEastAsia" w:cstheme="minorBidi"/>
          <w:color w:val="FF0000"/>
          <w:sz w:val="2"/>
          <w:szCs w:val="22"/>
          <w:lang w:val="en-US" w:eastAsia="en-US" w:bidi="ar-SA"/>
        </w:rPr>
        <w:t xml:space="preserve"> </w:t>
      </w:r>
    </w:p>
    <w:p>
      <w:pPr>
        <w:framePr w:w="5840" w:wrap="auto" w:vAnchor="margin" w:hAnchor="text" w:x="5091" w:y="1575"/>
        <w:widowControl w:val="0"/>
        <w:autoSpaceDE w:val="0"/>
        <w:autoSpaceDN w:val="0"/>
        <w:spacing w:line="553" w:lineRule="exact"/>
        <w:rPr>
          <w:rFonts w:hAnsiTheme="minorHAnsi" w:eastAsiaTheme="minorEastAsia" w:cstheme="minorBidi"/>
          <w:color w:val="000000"/>
          <w:szCs w:val="22"/>
          <w:lang w:val="en-US" w:eastAsia="en-US" w:bidi="ar-SA"/>
        </w:rPr>
      </w:pPr>
      <w:r>
        <w:rPr>
          <w:rFonts w:ascii="NTSSDU+FZLanTingHei_LBJT-DB-GBK" w:hAnsi="NTSSDU+FZLanTingHei_LBJT-DB-GBK" w:cs="NTSSDU+FZLanTingHei_LBJT-DB-GBK" w:eastAsiaTheme="minorEastAsia"/>
          <w:color w:val="FFFFFF"/>
          <w:spacing w:val="10"/>
          <w:sz w:val="47"/>
          <w:szCs w:val="22"/>
          <w:lang w:val="en-US" w:eastAsia="en-US" w:bidi="ar-SA"/>
        </w:rPr>
        <w:t>企业调研表</w:t>
      </w:r>
      <w:r>
        <w:rPr>
          <w:rFonts w:hAnsiTheme="minorHAnsi" w:eastAsiaTheme="minorEastAsia" w:cstheme="minorBidi"/>
          <w:color w:val="FFFFFF"/>
          <w:spacing w:val="91"/>
          <w:sz w:val="47"/>
          <w:szCs w:val="22"/>
          <w:lang w:val="en-US" w:eastAsia="en-US" w:bidi="ar-SA"/>
        </w:rPr>
        <w:t xml:space="preserve"> </w:t>
      </w:r>
      <w:r>
        <w:rPr>
          <w:rFonts w:ascii="EPAIGP+FZLanTingHei_LBJT-R-GBK" w:hAnsiTheme="minorHAnsi" w:eastAsiaTheme="minorEastAsia" w:cstheme="minorBidi"/>
          <w:color w:val="FFFFFF"/>
          <w:szCs w:val="22"/>
          <w:lang w:val="en-US" w:eastAsia="en-US" w:bidi="ar-SA"/>
        </w:rPr>
        <w:t>Enterprise</w:t>
      </w:r>
      <w:r>
        <w:rPr>
          <w:rFonts w:hAnsiTheme="minorHAnsi" w:eastAsiaTheme="minorEastAsia" w:cstheme="minorBidi"/>
          <w:color w:val="FFFFFF"/>
          <w:spacing w:val="60"/>
          <w:szCs w:val="22"/>
          <w:lang w:val="en-US" w:eastAsia="en-US" w:bidi="ar-SA"/>
        </w:rPr>
        <w:t xml:space="preserve"> </w:t>
      </w:r>
      <w:r>
        <w:rPr>
          <w:rFonts w:ascii="EPAIGP+FZLanTingHei_LBJT-R-GBK" w:hAnsiTheme="minorHAnsi" w:eastAsiaTheme="minorEastAsia" w:cstheme="minorBidi"/>
          <w:color w:val="FFFFFF"/>
          <w:szCs w:val="22"/>
          <w:lang w:val="en-US" w:eastAsia="en-US" w:bidi="ar-SA"/>
        </w:rPr>
        <w:t>Survey</w:t>
      </w:r>
      <w:r>
        <w:rPr>
          <w:rFonts w:hAnsiTheme="minorHAnsi" w:eastAsiaTheme="minorEastAsia" w:cstheme="minorBidi"/>
          <w:color w:val="FFFFFF"/>
          <w:spacing w:val="60"/>
          <w:szCs w:val="22"/>
          <w:lang w:val="en-US" w:eastAsia="en-US" w:bidi="ar-SA"/>
        </w:rPr>
        <w:t xml:space="preserve"> </w:t>
      </w:r>
      <w:r>
        <w:rPr>
          <w:rFonts w:ascii="EPAIGP+FZLanTingHei_LBJT-R-GBK" w:hAnsiTheme="minorHAnsi" w:eastAsiaTheme="minorEastAsia" w:cstheme="minorBidi"/>
          <w:color w:val="FFFFFF"/>
          <w:szCs w:val="22"/>
          <w:lang w:val="en-US" w:eastAsia="en-US" w:bidi="ar-SA"/>
        </w:rPr>
        <w:t>Form</w:t>
      </w:r>
    </w:p>
    <w:p>
      <w:pPr>
        <w:framePr w:w="956" w:wrap="auto" w:vAnchor="margin" w:hAnchor="text" w:x="1194" w:y="2354"/>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企业名称</w:t>
      </w:r>
    </w:p>
    <w:p>
      <w:pPr>
        <w:framePr w:w="956" w:wrap="auto" w:vAnchor="margin" w:hAnchor="text" w:x="1194" w:y="2694"/>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营业地址</w:t>
      </w:r>
    </w:p>
    <w:p>
      <w:pPr>
        <w:framePr w:w="956" w:wrap="auto" w:vAnchor="margin" w:hAnchor="text" w:x="1194" w:y="3033"/>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营业范围</w:t>
      </w:r>
    </w:p>
    <w:p>
      <w:pPr>
        <w:framePr w:w="1316" w:wrap="auto" w:vAnchor="margin" w:hAnchor="text" w:x="1194" w:y="3373"/>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主营业务产品</w:t>
      </w:r>
    </w:p>
    <w:p>
      <w:pPr>
        <w:framePr w:w="956" w:wrap="auto" w:vAnchor="margin" w:hAnchor="text" w:x="1194" w:y="3712"/>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所属行业</w:t>
      </w:r>
    </w:p>
    <w:p>
      <w:pPr>
        <w:framePr w:w="956" w:wrap="auto" w:vAnchor="margin" w:hAnchor="text" w:x="7456" w:y="3712"/>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联系方式</w:t>
      </w:r>
    </w:p>
    <w:p>
      <w:pPr>
        <w:framePr w:w="2396" w:wrap="auto" w:vAnchor="margin" w:hAnchor="text" w:x="1194" w:y="4052"/>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上一年度职工人数</w:t>
      </w:r>
    </w:p>
    <w:p>
      <w:pPr>
        <w:framePr w:w="2396" w:wrap="auto" w:vAnchor="margin" w:hAnchor="text" w:x="1194" w:y="4052"/>
        <w:widowControl w:val="0"/>
        <w:autoSpaceDE w:val="0"/>
        <w:autoSpaceDN w:val="0"/>
        <w:spacing w:before="135"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pacing w:val="-12"/>
          <w:sz w:val="18"/>
          <w:szCs w:val="22"/>
          <w:lang w:val="en-US" w:eastAsia="en-US" w:bidi="ar-SA"/>
        </w:rPr>
        <w:t>已获资质荣誉（政府）</w:t>
      </w:r>
    </w:p>
    <w:p>
      <w:pPr>
        <w:framePr w:w="2396" w:wrap="auto" w:vAnchor="margin" w:hAnchor="text" w:x="1194" w:y="4052"/>
        <w:widowControl w:val="0"/>
        <w:autoSpaceDE w:val="0"/>
        <w:autoSpaceDN w:val="0"/>
        <w:spacing w:before="135"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pacing w:val="-12"/>
          <w:sz w:val="18"/>
          <w:szCs w:val="22"/>
          <w:lang w:val="en-US" w:eastAsia="en-US" w:bidi="ar-SA"/>
        </w:rPr>
        <w:t>其他资质荣誉（行业）</w:t>
      </w:r>
    </w:p>
    <w:p>
      <w:pPr>
        <w:framePr w:w="2396" w:wrap="auto" w:vAnchor="margin" w:hAnchor="text" w:x="1194" w:y="4052"/>
        <w:widowControl w:val="0"/>
        <w:autoSpaceDE w:val="0"/>
        <w:autoSpaceDN w:val="0"/>
        <w:spacing w:before="135"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有效专利或软著数量</w:t>
      </w:r>
    </w:p>
    <w:p>
      <w:pPr>
        <w:framePr w:w="2396" w:wrap="auto" w:vAnchor="margin" w:hAnchor="text" w:x="1194" w:y="4052"/>
        <w:widowControl w:val="0"/>
        <w:autoSpaceDE w:val="0"/>
        <w:autoSpaceDN w:val="0"/>
        <w:spacing w:before="135"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近三年申请专利或软著数量</w:t>
      </w:r>
    </w:p>
    <w:p>
      <w:pPr>
        <w:framePr w:w="1316" w:wrap="auto" w:vAnchor="margin" w:hAnchor="text" w:x="7456" w:y="4052"/>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银行信用等级</w:t>
      </w:r>
    </w:p>
    <w:p>
      <w:pPr>
        <w:framePr w:w="956" w:wrap="auto" w:vAnchor="margin" w:hAnchor="text" w:x="7456" w:y="4391"/>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厂房面积</w:t>
      </w:r>
    </w:p>
    <w:p>
      <w:pPr>
        <w:framePr w:w="1316" w:wrap="auto" w:vAnchor="margin" w:hAnchor="text" w:x="7456" w:y="4730"/>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已经申报项目</w:t>
      </w:r>
    </w:p>
    <w:p>
      <w:pPr>
        <w:framePr w:w="1316" w:wrap="auto" w:vAnchor="margin" w:hAnchor="text" w:x="7456" w:y="5070"/>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已经通过项目</w:t>
      </w:r>
    </w:p>
    <w:p>
      <w:pPr>
        <w:framePr w:w="2935" w:wrap="auto" w:vAnchor="margin" w:hAnchor="text" w:x="7456" w:y="5409"/>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近三年申请并授权专利或软著数量</w:t>
      </w:r>
    </w:p>
    <w:p>
      <w:pPr>
        <w:framePr w:w="2004" w:wrap="auto" w:vAnchor="margin" w:hAnchor="text" w:x="1194" w:y="6088"/>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pacing w:val="-12"/>
          <w:sz w:val="18"/>
          <w:szCs w:val="22"/>
          <w:lang w:val="en-US" w:eastAsia="en-US" w:bidi="ar-SA"/>
        </w:rPr>
        <w:t>财务数据（报税一致）</w:t>
      </w:r>
    </w:p>
    <w:p>
      <w:pPr>
        <w:framePr w:w="2004" w:wrap="auto" w:vAnchor="margin" w:hAnchor="text" w:x="1194" w:y="6088"/>
        <w:widowControl w:val="0"/>
        <w:autoSpaceDE w:val="0"/>
        <w:autoSpaceDN w:val="0"/>
        <w:spacing w:before="135"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销售收入是</w:t>
      </w:r>
    </w:p>
    <w:p>
      <w:pPr>
        <w:framePr w:w="2004" w:wrap="auto" w:vAnchor="margin" w:hAnchor="text" w:x="1194" w:y="6088"/>
        <w:widowControl w:val="0"/>
        <w:autoSpaceDE w:val="0"/>
        <w:autoSpaceDN w:val="0"/>
        <w:spacing w:before="135"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营业成本</w:t>
      </w:r>
    </w:p>
    <w:p>
      <w:pPr>
        <w:framePr w:w="1475" w:wrap="auto" w:vAnchor="margin" w:hAnchor="text" w:x="3482" w:y="6088"/>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pacing w:val="-31"/>
          <w:sz w:val="18"/>
          <w:szCs w:val="22"/>
          <w:lang w:val="en-US" w:eastAsia="en-US" w:bidi="ar-SA"/>
        </w:rPr>
        <w:t>单位：（万元）</w:t>
      </w:r>
    </w:p>
    <w:p>
      <w:pPr>
        <w:framePr w:w="1676" w:wrap="auto" w:vAnchor="margin" w:hAnchor="text" w:x="7456" w:y="6088"/>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上一年度项目信息</w:t>
      </w:r>
    </w:p>
    <w:p>
      <w:pPr>
        <w:framePr w:w="1496" w:wrap="auto" w:vAnchor="margin" w:hAnchor="text" w:x="7456" w:y="6428"/>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否研发预算备案</w:t>
      </w:r>
    </w:p>
    <w:p>
      <w:pPr>
        <w:framePr w:w="1316" w:wrap="auto" w:vAnchor="margin" w:hAnchor="text" w:x="7456" w:y="6767"/>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是否加计扣除</w:t>
      </w:r>
    </w:p>
    <w:p>
      <w:pPr>
        <w:framePr w:w="776" w:wrap="auto" w:vAnchor="margin" w:hAnchor="text" w:x="1194" w:y="7107"/>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总资产</w:t>
      </w:r>
    </w:p>
    <w:p>
      <w:pPr>
        <w:framePr w:w="3475" w:wrap="auto" w:vAnchor="margin" w:hAnchor="text" w:x="7456" w:y="7107"/>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是否正常填报财政快报</w:t>
      </w:r>
    </w:p>
    <w:p>
      <w:pPr>
        <w:framePr w:w="3475" w:wrap="auto" w:vAnchor="margin" w:hAnchor="text" w:x="7456" w:y="7107"/>
        <w:widowControl w:val="0"/>
        <w:autoSpaceDE w:val="0"/>
        <w:autoSpaceDN w:val="0"/>
        <w:spacing w:before="135"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是否已备案国家科技中小企业型中小企业</w:t>
      </w:r>
    </w:p>
    <w:p>
      <w:pPr>
        <w:framePr w:w="956" w:wrap="auto" w:vAnchor="margin" w:hAnchor="text" w:x="1194" w:y="7446"/>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固定资产</w:t>
      </w:r>
    </w:p>
    <w:p>
      <w:pPr>
        <w:framePr w:w="776" w:wrap="auto" w:vAnchor="margin" w:hAnchor="text" w:x="1194" w:y="7786"/>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净资产</w:t>
      </w:r>
    </w:p>
    <w:p>
      <w:pPr>
        <w:framePr w:w="956" w:wrap="auto" w:vAnchor="margin" w:hAnchor="text" w:x="1194" w:y="8125"/>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管理费用</w:t>
      </w:r>
    </w:p>
    <w:p>
      <w:pPr>
        <w:framePr w:w="956" w:wrap="auto" w:vAnchor="margin" w:hAnchor="text" w:x="1194" w:y="8464"/>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研发费用</w:t>
      </w:r>
    </w:p>
    <w:p>
      <w:pPr>
        <w:framePr w:w="776" w:wrap="auto" w:vAnchor="margin" w:hAnchor="text" w:x="1194" w:y="8804"/>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净利润</w:t>
      </w:r>
    </w:p>
    <w:p>
      <w:pPr>
        <w:framePr w:w="1316" w:wrap="auto" w:vAnchor="margin" w:hAnchor="text" w:x="1194" w:y="9143"/>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应纳税所得额</w:t>
      </w:r>
    </w:p>
    <w:p>
      <w:pPr>
        <w:framePr w:w="1316" w:wrap="auto" w:vAnchor="margin" w:hAnchor="text" w:x="1194" w:y="9143"/>
        <w:widowControl w:val="0"/>
        <w:autoSpaceDE w:val="0"/>
        <w:autoSpaceDN w:val="0"/>
        <w:spacing w:before="135"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负债</w:t>
      </w:r>
    </w:p>
    <w:p>
      <w:pPr>
        <w:framePr w:w="1316" w:wrap="auto" w:vAnchor="margin" w:hAnchor="text" w:x="1194" w:y="9822"/>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备案项目名称</w:t>
      </w:r>
    </w:p>
    <w:p>
      <w:pPr>
        <w:framePr w:w="2410" w:wrap="auto" w:vAnchor="margin" w:hAnchor="text" w:x="3482" w:y="9822"/>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备案金额</w:t>
      </w:r>
      <w:r>
        <w:rPr>
          <w:rFonts w:hAnsiTheme="minorHAnsi" w:eastAsiaTheme="minorEastAsia" w:cstheme="minorBidi"/>
          <w:color w:val="FFFFFF"/>
          <w:spacing w:val="-11"/>
          <w:sz w:val="18"/>
          <w:szCs w:val="22"/>
          <w:lang w:val="en-US" w:eastAsia="en-US" w:bidi="ar-SA"/>
        </w:rPr>
        <w:t xml:space="preserve"> </w:t>
      </w:r>
      <w:r>
        <w:rPr>
          <w:rFonts w:ascii="EPAIGP+FZLanTingHei_LBJT-R-GBK" w:hAnsi="EPAIGP+FZLanTingHei_LBJT-R-GBK" w:cs="EPAIGP+FZLanTingHei_LBJT-R-GBK" w:eastAsiaTheme="minorEastAsia"/>
          <w:color w:val="FFFFFF"/>
          <w:spacing w:val="-34"/>
          <w:sz w:val="18"/>
          <w:szCs w:val="22"/>
          <w:lang w:val="en-US" w:eastAsia="en-US" w:bidi="ar-SA"/>
        </w:rPr>
        <w:t>（万）</w:t>
      </w:r>
      <w:r>
        <w:rPr>
          <w:rFonts w:hAnsiTheme="minorHAnsi" w:eastAsiaTheme="minorEastAsia" w:cstheme="minorBidi"/>
          <w:color w:val="FFFFFF"/>
          <w:spacing w:val="216"/>
          <w:sz w:val="18"/>
          <w:szCs w:val="22"/>
          <w:lang w:val="en-US" w:eastAsia="en-US" w:bidi="ar-SA"/>
        </w:rPr>
        <w:t xml:space="preserve"> </w:t>
      </w:r>
      <w:r>
        <w:rPr>
          <w:rFonts w:ascii="EPAIGP+FZLanTingHei_LBJT-R-GBK" w:hAnsi="EPAIGP+FZLanTingHei_LBJT-R-GBK" w:cs="EPAIGP+FZLanTingHei_LBJT-R-GBK" w:eastAsiaTheme="minorEastAsia"/>
          <w:color w:val="FFFFFF"/>
          <w:sz w:val="18"/>
          <w:szCs w:val="22"/>
          <w:lang w:val="en-US" w:eastAsia="en-US" w:bidi="ar-SA"/>
        </w:rPr>
        <w:t>建设时间</w:t>
      </w:r>
    </w:p>
    <w:p>
      <w:pPr>
        <w:framePr w:w="956" w:wrap="auto" w:vAnchor="margin" w:hAnchor="text" w:x="7456" w:y="9822"/>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备案时间</w:t>
      </w:r>
    </w:p>
    <w:p>
      <w:pPr>
        <w:framePr w:w="1316" w:wrap="auto" w:vAnchor="margin" w:hAnchor="text" w:x="8758" w:y="9822"/>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有无环评批复</w:t>
      </w:r>
    </w:p>
    <w:p>
      <w:pPr>
        <w:framePr w:w="960" w:wrap="auto" w:vAnchor="margin" w:hAnchor="text" w:x="10956" w:y="9822"/>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完成度%</w:t>
      </w:r>
    </w:p>
    <w:p>
      <w:pPr>
        <w:framePr w:w="1676" w:wrap="auto" w:vAnchor="margin" w:hAnchor="text" w:x="12493" w:y="9822"/>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EPAIGP+FZLanTingHei_LBJT-R-GBK" w:hAnsi="EPAIGP+FZLanTingHei_LBJT-R-GBK" w:cs="EPAIGP+FZLanTingHei_LBJT-R-GBK" w:eastAsiaTheme="minorEastAsia"/>
          <w:color w:val="FFFFFF"/>
          <w:sz w:val="18"/>
          <w:szCs w:val="22"/>
          <w:lang w:val="en-US" w:eastAsia="en-US" w:bidi="ar-SA"/>
        </w:rPr>
        <w:t>设备发票金额总数</w:t>
      </w:r>
    </w:p>
    <w:p>
      <w:pPr>
        <w:spacing w:line="0" w:lineRule="atLeast"/>
        <w:rPr>
          <w:rFonts w:ascii="Arial" w:hAnsiTheme="minorHAnsi" w:eastAsiaTheme="minorEastAsia" w:cstheme="minorBidi"/>
          <w:color w:val="FF0000"/>
          <w:sz w:val="2"/>
          <w:szCs w:val="22"/>
          <w:lang w:val="en-US" w:eastAsia="en-US" w:bidi="ar-SA"/>
        </w:rPr>
        <w:sectPr>
          <w:pgSz w:w="15860" w:h="11900" w:orient="landscape"/>
          <w:pgMar w:top="0" w:right="0" w:bottom="0" w:left="0" w:header="720" w:footer="720" w:gutter="0"/>
          <w:pgNumType w:start="1"/>
          <w:cols w:space="720" w:num="1"/>
          <w:docGrid w:linePitch="1" w:charSpace="0"/>
        </w:sectPr>
      </w:pPr>
      <w:r>
        <w:pict>
          <v:shape id="_x0000_s1063" o:spid="_x0000_s1063" o:spt="75" type="#_x0000_t75" style="position:absolute;left:0pt;margin-left:-1pt;margin-top:-1pt;height:597pt;width:795pt;mso-position-horizontal-relative:page;mso-position-vertical-relative:page;z-index:-251638784;mso-width-relative:page;mso-height-relative:page;" filled="f" o:preferrelative="t" stroked="f" coordsize="21600,21600">
            <v:path/>
            <v:fill on="f" focussize="0,0"/>
            <v:stroke on="f" joinstyle="miter"/>
            <v:imagedata r:id="rId42"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9" w:name="br1_18"/>
      <w:bookmarkEnd w:id="19"/>
      <w:r>
        <w:rPr>
          <w:rFonts w:ascii="Arial" w:hAnsiTheme="minorHAnsi" w:eastAsiaTheme="minorEastAsia" w:cstheme="minorBidi"/>
          <w:color w:val="FF0000"/>
          <w:sz w:val="2"/>
          <w:szCs w:val="22"/>
          <w:lang w:val="en-US" w:eastAsia="en-US" w:bidi="ar-SA"/>
        </w:rPr>
        <w:t xml:space="preserve"> </w:t>
      </w:r>
    </w:p>
    <w:p>
      <w:pPr>
        <w:framePr w:w="1495" w:wrap="auto" w:vAnchor="margin" w:hAnchor="text" w:x="10927" w:y="2241"/>
        <w:widowControl w:val="0"/>
        <w:autoSpaceDE w:val="0"/>
        <w:autoSpaceDN w:val="0"/>
        <w:spacing w:line="239" w:lineRule="exact"/>
        <w:rPr>
          <w:rFonts w:hAnsiTheme="minorHAnsi" w:eastAsiaTheme="minorEastAsia" w:cstheme="minorBidi"/>
          <w:color w:val="000000"/>
          <w:sz w:val="21"/>
          <w:szCs w:val="22"/>
          <w:lang w:val="en-US" w:eastAsia="en-US" w:bidi="ar-SA"/>
        </w:rPr>
      </w:pPr>
      <w:r>
        <w:rPr>
          <w:rFonts w:ascii="JJEFFT+FZLanTingHei_LBJT-R-GBK" w:hAnsi="JJEFFT+FZLanTingHei_LBJT-R-GBK" w:cs="JJEFFT+FZLanTingHei_LBJT-R-GBK" w:eastAsiaTheme="minorEastAsia"/>
          <w:color w:val="FFFFFF"/>
          <w:sz w:val="21"/>
          <w:szCs w:val="22"/>
          <w:lang w:val="en-US" w:eastAsia="en-US" w:bidi="ar-SA"/>
        </w:rPr>
        <w:t>外省公司介绍</w:t>
      </w:r>
    </w:p>
    <w:p>
      <w:pPr>
        <w:framePr w:w="2755" w:wrap="auto" w:vAnchor="margin" w:hAnchor="text" w:x="10927" w:y="2685"/>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JJEFFT+FZLanTingHei_LBJT-R-GBK" w:hAnsi="JJEFFT+FZLanTingHei_LBJT-R-GBK" w:cs="JJEFFT+FZLanTingHei_LBJT-R-GBK" w:eastAsiaTheme="minorEastAsia"/>
          <w:color w:val="FFFFFF"/>
          <w:sz w:val="18"/>
          <w:szCs w:val="22"/>
          <w:lang w:val="en-US" w:eastAsia="en-US" w:bidi="ar-SA"/>
        </w:rPr>
        <w:t>福建科德信息技术服务有限公司</w:t>
      </w:r>
    </w:p>
    <w:p>
      <w:pPr>
        <w:framePr w:w="4345" w:wrap="auto" w:vAnchor="margin" w:hAnchor="text" w:x="10927" w:y="2970"/>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JJEFFT+FZLanTingHei_LBJT-R-GBK" w:hAnsi="JJEFFT+FZLanTingHei_LBJT-R-GBK" w:cs="JJEFFT+FZLanTingHei_LBJT-R-GBK" w:eastAsiaTheme="minorEastAsia"/>
          <w:color w:val="FFFFFF"/>
          <w:spacing w:val="-5"/>
          <w:sz w:val="18"/>
          <w:szCs w:val="22"/>
          <w:lang w:val="en-US" w:eastAsia="en-US" w:bidi="ar-SA"/>
        </w:rPr>
        <w:t>地址：福建省福州市闽侯县上街镇科技东路</w:t>
      </w:r>
      <w:r>
        <w:rPr>
          <w:rFonts w:hAnsiTheme="minorHAnsi" w:eastAsiaTheme="minorEastAsia" w:cstheme="minorBidi"/>
          <w:color w:val="FFFFFF"/>
          <w:spacing w:val="-21"/>
          <w:sz w:val="18"/>
          <w:szCs w:val="22"/>
          <w:lang w:val="en-US" w:eastAsia="en-US" w:bidi="ar-SA"/>
        </w:rPr>
        <w:t xml:space="preserve"> </w:t>
      </w:r>
      <w:r>
        <w:rPr>
          <w:rFonts w:ascii="JJEFFT+FZLanTingHei_LBJT-R-GBK" w:hAnsi="JJEFFT+FZLanTingHei_LBJT-R-GBK" w:cs="JJEFFT+FZLanTingHei_LBJT-R-GBK" w:eastAsiaTheme="minorEastAsia"/>
          <w:color w:val="FFFFFF"/>
          <w:spacing w:val="-16"/>
          <w:sz w:val="18"/>
          <w:szCs w:val="22"/>
          <w:lang w:val="en-US" w:eastAsia="en-US" w:bidi="ar-SA"/>
        </w:rPr>
        <w:t>12、16、</w:t>
      </w:r>
    </w:p>
    <w:p>
      <w:pPr>
        <w:framePr w:w="4345" w:wrap="auto" w:vAnchor="margin" w:hAnchor="text" w:x="10927" w:y="2970"/>
        <w:widowControl w:val="0"/>
        <w:autoSpaceDE w:val="0"/>
        <w:autoSpaceDN w:val="0"/>
        <w:spacing w:before="80" w:line="205" w:lineRule="exact"/>
        <w:rPr>
          <w:rFonts w:hAnsiTheme="minorHAnsi" w:eastAsiaTheme="minorEastAsia" w:cstheme="minorBidi"/>
          <w:color w:val="000000"/>
          <w:sz w:val="18"/>
          <w:szCs w:val="22"/>
          <w:lang w:val="en-US" w:eastAsia="en-US" w:bidi="ar-SA"/>
        </w:rPr>
      </w:pPr>
      <w:r>
        <w:rPr>
          <w:rFonts w:ascii="JJEFFT+FZLanTingHei_LBJT-R-GBK" w:hAnsiTheme="minorHAnsi" w:eastAsiaTheme="minorEastAsia" w:cstheme="minorBidi"/>
          <w:color w:val="FFFFFF"/>
          <w:sz w:val="18"/>
          <w:szCs w:val="22"/>
          <w:lang w:val="en-US" w:eastAsia="en-US" w:bidi="ar-SA"/>
        </w:rPr>
        <w:t>18</w:t>
      </w:r>
      <w:r>
        <w:rPr>
          <w:rFonts w:hAnsiTheme="minorHAnsi" w:eastAsiaTheme="minorEastAsia" w:cstheme="minorBidi"/>
          <w:color w:val="FFFFFF"/>
          <w:spacing w:val="-22"/>
          <w:sz w:val="18"/>
          <w:szCs w:val="22"/>
          <w:lang w:val="en-US" w:eastAsia="en-US" w:bidi="ar-SA"/>
        </w:rPr>
        <w:t xml:space="preserve"> </w:t>
      </w:r>
      <w:r>
        <w:rPr>
          <w:rFonts w:ascii="JJEFFT+FZLanTingHei_LBJT-R-GBK" w:hAnsi="JJEFFT+FZLanTingHei_LBJT-R-GBK" w:cs="JJEFFT+FZLanTingHei_LBJT-R-GBK" w:eastAsiaTheme="minorEastAsia"/>
          <w:color w:val="FFFFFF"/>
          <w:sz w:val="18"/>
          <w:szCs w:val="22"/>
          <w:lang w:val="en-US" w:eastAsia="en-US" w:bidi="ar-SA"/>
        </w:rPr>
        <w:t>号华建大厦</w:t>
      </w:r>
      <w:r>
        <w:rPr>
          <w:rFonts w:hAnsiTheme="minorHAnsi" w:eastAsiaTheme="minorEastAsia" w:cstheme="minorBidi"/>
          <w:color w:val="FFFFFF"/>
          <w:spacing w:val="-22"/>
          <w:sz w:val="18"/>
          <w:szCs w:val="22"/>
          <w:lang w:val="en-US" w:eastAsia="en-US" w:bidi="ar-SA"/>
        </w:rPr>
        <w:t xml:space="preserve"> </w:t>
      </w:r>
      <w:r>
        <w:rPr>
          <w:rFonts w:ascii="JJEFFT+FZLanTingHei_LBJT-R-GBK" w:hAnsiTheme="minorHAnsi" w:eastAsiaTheme="minorEastAsia" w:cstheme="minorBidi"/>
          <w:color w:val="FFFFFF"/>
          <w:sz w:val="18"/>
          <w:szCs w:val="22"/>
          <w:lang w:val="en-US" w:eastAsia="en-US" w:bidi="ar-SA"/>
        </w:rPr>
        <w:t>1#8</w:t>
      </w:r>
      <w:r>
        <w:rPr>
          <w:rFonts w:hAnsiTheme="minorHAnsi" w:eastAsiaTheme="minorEastAsia" w:cstheme="minorBidi"/>
          <w:color w:val="FFFFFF"/>
          <w:spacing w:val="-23"/>
          <w:sz w:val="18"/>
          <w:szCs w:val="22"/>
          <w:lang w:val="en-US" w:eastAsia="en-US" w:bidi="ar-SA"/>
        </w:rPr>
        <w:t xml:space="preserve"> </w:t>
      </w:r>
      <w:r>
        <w:rPr>
          <w:rFonts w:ascii="JJEFFT+FZLanTingHei_LBJT-R-GBK" w:hAnsi="JJEFFT+FZLanTingHei_LBJT-R-GBK" w:cs="JJEFFT+FZLanTingHei_LBJT-R-GBK" w:eastAsiaTheme="minorEastAsia"/>
          <w:color w:val="FFFFFF"/>
          <w:sz w:val="18"/>
          <w:szCs w:val="22"/>
          <w:lang w:val="en-US" w:eastAsia="en-US" w:bidi="ar-SA"/>
        </w:rPr>
        <w:t>层</w:t>
      </w:r>
      <w:r>
        <w:rPr>
          <w:rFonts w:hAnsiTheme="minorHAnsi" w:eastAsiaTheme="minorEastAsia" w:cstheme="minorBidi"/>
          <w:color w:val="FFFFFF"/>
          <w:spacing w:val="-23"/>
          <w:sz w:val="18"/>
          <w:szCs w:val="22"/>
          <w:lang w:val="en-US" w:eastAsia="en-US" w:bidi="ar-SA"/>
        </w:rPr>
        <w:t xml:space="preserve"> </w:t>
      </w:r>
      <w:r>
        <w:rPr>
          <w:rFonts w:ascii="JJEFFT+FZLanTingHei_LBJT-R-GBK" w:hAnsiTheme="minorHAnsi" w:eastAsiaTheme="minorEastAsia" w:cstheme="minorBidi"/>
          <w:color w:val="FFFFFF"/>
          <w:sz w:val="18"/>
          <w:szCs w:val="22"/>
          <w:lang w:val="en-US" w:eastAsia="en-US" w:bidi="ar-SA"/>
        </w:rPr>
        <w:t>805-1</w:t>
      </w:r>
      <w:r>
        <w:rPr>
          <w:rFonts w:hAnsiTheme="minorHAnsi" w:eastAsiaTheme="minorEastAsia" w:cstheme="minorBidi"/>
          <w:color w:val="FFFFFF"/>
          <w:spacing w:val="-23"/>
          <w:sz w:val="18"/>
          <w:szCs w:val="22"/>
          <w:lang w:val="en-US" w:eastAsia="en-US" w:bidi="ar-SA"/>
        </w:rPr>
        <w:t xml:space="preserve"> </w:t>
      </w:r>
      <w:r>
        <w:rPr>
          <w:rFonts w:ascii="JJEFFT+FZLanTingHei_LBJT-R-GBK" w:hAnsi="JJEFFT+FZLanTingHei_LBJT-R-GBK" w:cs="JJEFFT+FZLanTingHei_LBJT-R-GBK" w:eastAsiaTheme="minorEastAsia"/>
          <w:color w:val="FFFFFF"/>
          <w:sz w:val="18"/>
          <w:szCs w:val="22"/>
          <w:lang w:val="en-US" w:eastAsia="en-US" w:bidi="ar-SA"/>
        </w:rPr>
        <w:t>室</w:t>
      </w:r>
    </w:p>
    <w:p>
      <w:pPr>
        <w:framePr w:w="3550" w:wrap="auto" w:vAnchor="margin" w:hAnchor="text" w:x="10927" w:y="3540"/>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JJEFFT+FZLanTingHei_LBJT-R-GBK" w:hAnsi="JJEFFT+FZLanTingHei_LBJT-R-GBK" w:cs="JJEFFT+FZLanTingHei_LBJT-R-GBK" w:eastAsiaTheme="minorEastAsia"/>
          <w:color w:val="FFFFFF"/>
          <w:spacing w:val="-13"/>
          <w:sz w:val="18"/>
          <w:szCs w:val="22"/>
          <w:lang w:val="en-US" w:eastAsia="en-US" w:bidi="ar-SA"/>
        </w:rPr>
        <w:t>联系人：李老师</w:t>
      </w:r>
      <w:r>
        <w:rPr>
          <w:rFonts w:hAnsiTheme="minorHAnsi" w:eastAsiaTheme="minorEastAsia" w:cstheme="minorBidi"/>
          <w:color w:val="FFFFFF"/>
          <w:spacing w:val="58"/>
          <w:sz w:val="18"/>
          <w:szCs w:val="22"/>
          <w:lang w:val="en-US" w:eastAsia="en-US" w:bidi="ar-SA"/>
        </w:rPr>
        <w:t xml:space="preserve"> </w:t>
      </w:r>
      <w:r>
        <w:rPr>
          <w:rFonts w:ascii="JJEFFT+FZLanTingHei_LBJT-R-GBK" w:hAnsi="JJEFFT+FZLanTingHei_LBJT-R-GBK" w:cs="JJEFFT+FZLanTingHei_LBJT-R-GBK" w:eastAsiaTheme="minorEastAsia"/>
          <w:color w:val="FFFFFF"/>
          <w:spacing w:val="-6"/>
          <w:sz w:val="18"/>
          <w:szCs w:val="22"/>
          <w:lang w:val="en-US" w:eastAsia="en-US" w:bidi="ar-SA"/>
        </w:rPr>
        <w:t>联系电话：18950341606</w:t>
      </w:r>
    </w:p>
    <w:p>
      <w:pPr>
        <w:framePr w:w="2396" w:wrap="auto" w:vAnchor="margin" w:hAnchor="text" w:x="10927" w:y="4110"/>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JJEFFT+FZLanTingHei_LBJT-R-GBK" w:hAnsi="JJEFFT+FZLanTingHei_LBJT-R-GBK" w:cs="JJEFFT+FZLanTingHei_LBJT-R-GBK" w:eastAsiaTheme="minorEastAsia"/>
          <w:color w:val="FFFFFF"/>
          <w:sz w:val="18"/>
          <w:szCs w:val="22"/>
          <w:lang w:val="en-US" w:eastAsia="en-US" w:bidi="ar-SA"/>
        </w:rPr>
        <w:t>安徽汇喻科技服务有限公司</w:t>
      </w:r>
    </w:p>
    <w:p>
      <w:pPr>
        <w:framePr w:w="4177" w:wrap="auto" w:vAnchor="margin" w:hAnchor="text" w:x="10927" w:y="4395"/>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JJEFFT+FZLanTingHei_LBJT-R-GBK" w:hAnsi="JJEFFT+FZLanTingHei_LBJT-R-GBK" w:cs="JJEFFT+FZLanTingHei_LBJT-R-GBK" w:eastAsiaTheme="minorEastAsia"/>
          <w:color w:val="FFFFFF"/>
          <w:spacing w:val="-8"/>
          <w:sz w:val="18"/>
          <w:szCs w:val="22"/>
          <w:lang w:val="en-US" w:eastAsia="en-US" w:bidi="ar-SA"/>
        </w:rPr>
        <w:t>地址：合肥高新区天智路</w:t>
      </w:r>
      <w:r>
        <w:rPr>
          <w:rFonts w:hAnsiTheme="minorHAnsi" w:eastAsiaTheme="minorEastAsia" w:cstheme="minorBidi"/>
          <w:color w:val="FFFFFF"/>
          <w:spacing w:val="-22"/>
          <w:sz w:val="18"/>
          <w:szCs w:val="22"/>
          <w:lang w:val="en-US" w:eastAsia="en-US" w:bidi="ar-SA"/>
        </w:rPr>
        <w:t xml:space="preserve"> </w:t>
      </w:r>
      <w:r>
        <w:rPr>
          <w:rFonts w:ascii="JJEFFT+FZLanTingHei_LBJT-R-GBK" w:hAnsiTheme="minorHAnsi" w:eastAsiaTheme="minorEastAsia" w:cstheme="minorBidi"/>
          <w:color w:val="FFFFFF"/>
          <w:sz w:val="18"/>
          <w:szCs w:val="22"/>
          <w:lang w:val="en-US" w:eastAsia="en-US" w:bidi="ar-SA"/>
        </w:rPr>
        <w:t>19</w:t>
      </w:r>
      <w:r>
        <w:rPr>
          <w:rFonts w:hAnsiTheme="minorHAnsi" w:eastAsiaTheme="minorEastAsia" w:cstheme="minorBidi"/>
          <w:color w:val="FFFFFF"/>
          <w:spacing w:val="-22"/>
          <w:sz w:val="18"/>
          <w:szCs w:val="22"/>
          <w:lang w:val="en-US" w:eastAsia="en-US" w:bidi="ar-SA"/>
        </w:rPr>
        <w:t xml:space="preserve"> </w:t>
      </w:r>
      <w:r>
        <w:rPr>
          <w:rFonts w:ascii="JJEFFT+FZLanTingHei_LBJT-R-GBK" w:hAnsi="JJEFFT+FZLanTingHei_LBJT-R-GBK" w:cs="JJEFFT+FZLanTingHei_LBJT-R-GBK" w:eastAsiaTheme="minorEastAsia"/>
          <w:color w:val="FFFFFF"/>
          <w:sz w:val="18"/>
          <w:szCs w:val="22"/>
          <w:lang w:val="en-US" w:eastAsia="en-US" w:bidi="ar-SA"/>
        </w:rPr>
        <w:t>号原创动漫园南楼二楼</w:t>
      </w:r>
    </w:p>
    <w:p>
      <w:pPr>
        <w:framePr w:w="4177" w:wrap="auto" w:vAnchor="margin" w:hAnchor="text" w:x="10927" w:y="4395"/>
        <w:widowControl w:val="0"/>
        <w:autoSpaceDE w:val="0"/>
        <w:autoSpaceDN w:val="0"/>
        <w:spacing w:before="80" w:line="205" w:lineRule="exact"/>
        <w:rPr>
          <w:rFonts w:hAnsiTheme="minorHAnsi" w:eastAsiaTheme="minorEastAsia" w:cstheme="minorBidi"/>
          <w:color w:val="000000"/>
          <w:sz w:val="18"/>
          <w:szCs w:val="22"/>
          <w:lang w:val="en-US" w:eastAsia="en-US" w:bidi="ar-SA"/>
        </w:rPr>
      </w:pPr>
      <w:r>
        <w:rPr>
          <w:rFonts w:ascii="JJEFFT+FZLanTingHei_LBJT-R-GBK" w:hAnsi="JJEFFT+FZLanTingHei_LBJT-R-GBK" w:cs="JJEFFT+FZLanTingHei_LBJT-R-GBK" w:eastAsiaTheme="minorEastAsia"/>
          <w:color w:val="FFFFFF"/>
          <w:spacing w:val="-10"/>
          <w:sz w:val="18"/>
          <w:szCs w:val="22"/>
          <w:lang w:val="en-US" w:eastAsia="en-US" w:bidi="ar-SA"/>
        </w:rPr>
        <w:t>2076、2156</w:t>
      </w:r>
      <w:r>
        <w:rPr>
          <w:rFonts w:hAnsiTheme="minorHAnsi" w:eastAsiaTheme="minorEastAsia" w:cstheme="minorBidi"/>
          <w:color w:val="FFFFFF"/>
          <w:spacing w:val="-22"/>
          <w:sz w:val="18"/>
          <w:szCs w:val="22"/>
          <w:lang w:val="en-US" w:eastAsia="en-US" w:bidi="ar-SA"/>
        </w:rPr>
        <w:t xml:space="preserve"> </w:t>
      </w:r>
      <w:r>
        <w:rPr>
          <w:rFonts w:ascii="JJEFFT+FZLanTingHei_LBJT-R-GBK" w:hAnsi="JJEFFT+FZLanTingHei_LBJT-R-GBK" w:cs="JJEFFT+FZLanTingHei_LBJT-R-GBK" w:eastAsiaTheme="minorEastAsia"/>
          <w:color w:val="FFFFFF"/>
          <w:sz w:val="18"/>
          <w:szCs w:val="22"/>
          <w:lang w:val="en-US" w:eastAsia="en-US" w:bidi="ar-SA"/>
        </w:rPr>
        <w:t>室</w:t>
      </w:r>
    </w:p>
    <w:p>
      <w:pPr>
        <w:framePr w:w="3749" w:wrap="auto" w:vAnchor="margin" w:hAnchor="text" w:x="10927" w:y="4965"/>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JJEFFT+FZLanTingHei_LBJT-R-GBK" w:hAnsi="JJEFFT+FZLanTingHei_LBJT-R-GBK" w:cs="JJEFFT+FZLanTingHei_LBJT-R-GBK" w:eastAsiaTheme="minorEastAsia"/>
          <w:color w:val="FFFFFF"/>
          <w:spacing w:val="-11"/>
          <w:sz w:val="18"/>
          <w:szCs w:val="22"/>
          <w:lang w:val="en-US" w:eastAsia="en-US" w:bidi="ar-SA"/>
        </w:rPr>
        <w:t>联系人：欧阳老师</w:t>
      </w:r>
      <w:r>
        <w:rPr>
          <w:rFonts w:hAnsiTheme="minorHAnsi" w:eastAsiaTheme="minorEastAsia" w:cstheme="minorBidi"/>
          <w:color w:val="FFFFFF"/>
          <w:spacing w:val="56"/>
          <w:sz w:val="18"/>
          <w:szCs w:val="22"/>
          <w:lang w:val="en-US" w:eastAsia="en-US" w:bidi="ar-SA"/>
        </w:rPr>
        <w:t xml:space="preserve"> </w:t>
      </w:r>
      <w:r>
        <w:rPr>
          <w:rFonts w:ascii="JJEFFT+FZLanTingHei_LBJT-R-GBK" w:hAnsi="JJEFFT+FZLanTingHei_LBJT-R-GBK" w:cs="JJEFFT+FZLanTingHei_LBJT-R-GBK" w:eastAsiaTheme="minorEastAsia"/>
          <w:color w:val="FFFFFF"/>
          <w:spacing w:val="-6"/>
          <w:sz w:val="18"/>
          <w:szCs w:val="22"/>
          <w:lang w:val="en-US" w:eastAsia="en-US" w:bidi="ar-SA"/>
        </w:rPr>
        <w:t>联系电话：18909692695</w:t>
      </w:r>
    </w:p>
    <w:p>
      <w:pPr>
        <w:framePr w:w="4062" w:wrap="auto" w:vAnchor="margin" w:hAnchor="text" w:x="10927" w:y="5535"/>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JJEFFT+FZLanTingHei_LBJT-R-GBK" w:hAnsi="JJEFFT+FZLanTingHei_LBJT-R-GBK" w:cs="JJEFFT+FZLanTingHei_LBJT-R-GBK" w:eastAsiaTheme="minorEastAsia"/>
          <w:color w:val="FFFFFF"/>
          <w:sz w:val="18"/>
          <w:szCs w:val="22"/>
          <w:lang w:val="en-US" w:eastAsia="en-US" w:bidi="ar-SA"/>
        </w:rPr>
        <w:t>辽宁友和欣管理咨询有限公司</w:t>
      </w:r>
    </w:p>
    <w:p>
      <w:pPr>
        <w:framePr w:w="4062" w:wrap="auto" w:vAnchor="margin" w:hAnchor="text" w:x="10927" w:y="5535"/>
        <w:widowControl w:val="0"/>
        <w:autoSpaceDE w:val="0"/>
        <w:autoSpaceDN w:val="0"/>
        <w:spacing w:before="80" w:line="205" w:lineRule="exact"/>
        <w:rPr>
          <w:rFonts w:hAnsiTheme="minorHAnsi" w:eastAsiaTheme="minorEastAsia" w:cstheme="minorBidi"/>
          <w:color w:val="000000"/>
          <w:sz w:val="18"/>
          <w:szCs w:val="22"/>
          <w:lang w:val="en-US" w:eastAsia="en-US" w:bidi="ar-SA"/>
        </w:rPr>
      </w:pPr>
      <w:r>
        <w:rPr>
          <w:rFonts w:ascii="JJEFFT+FZLanTingHei_LBJT-R-GBK" w:hAnsi="JJEFFT+FZLanTingHei_LBJT-R-GBK" w:cs="JJEFFT+FZLanTingHei_LBJT-R-GBK" w:eastAsiaTheme="minorEastAsia"/>
          <w:color w:val="FFFFFF"/>
          <w:spacing w:val="-6"/>
          <w:sz w:val="18"/>
          <w:szCs w:val="22"/>
          <w:lang w:val="en-US" w:eastAsia="en-US" w:bidi="ar-SA"/>
        </w:rPr>
        <w:t>地址：辽宁省沈阳市浑南新区金辉街</w:t>
      </w:r>
      <w:r>
        <w:rPr>
          <w:rFonts w:hAnsiTheme="minorHAnsi" w:eastAsiaTheme="minorEastAsia" w:cstheme="minorBidi"/>
          <w:color w:val="FFFFFF"/>
          <w:spacing w:val="-22"/>
          <w:sz w:val="18"/>
          <w:szCs w:val="22"/>
          <w:lang w:val="en-US" w:eastAsia="en-US" w:bidi="ar-SA"/>
        </w:rPr>
        <w:t xml:space="preserve"> </w:t>
      </w:r>
      <w:r>
        <w:rPr>
          <w:rFonts w:ascii="JJEFFT+FZLanTingHei_LBJT-R-GBK" w:hAnsiTheme="minorHAnsi" w:eastAsiaTheme="minorEastAsia" w:cstheme="minorBidi"/>
          <w:color w:val="FFFFFF"/>
          <w:sz w:val="18"/>
          <w:szCs w:val="22"/>
          <w:lang w:val="en-US" w:eastAsia="en-US" w:bidi="ar-SA"/>
        </w:rPr>
        <w:t>1</w:t>
      </w:r>
      <w:r>
        <w:rPr>
          <w:rFonts w:hAnsiTheme="minorHAnsi" w:eastAsiaTheme="minorEastAsia" w:cstheme="minorBidi"/>
          <w:color w:val="FFFFFF"/>
          <w:spacing w:val="-22"/>
          <w:sz w:val="18"/>
          <w:szCs w:val="22"/>
          <w:lang w:val="en-US" w:eastAsia="en-US" w:bidi="ar-SA"/>
        </w:rPr>
        <w:t xml:space="preserve"> </w:t>
      </w:r>
      <w:r>
        <w:rPr>
          <w:rFonts w:ascii="JJEFFT+FZLanTingHei_LBJT-R-GBK" w:hAnsi="JJEFFT+FZLanTingHei_LBJT-R-GBK" w:cs="JJEFFT+FZLanTingHei_LBJT-R-GBK" w:eastAsiaTheme="minorEastAsia"/>
          <w:color w:val="FFFFFF"/>
          <w:sz w:val="18"/>
          <w:szCs w:val="22"/>
          <w:lang w:val="en-US" w:eastAsia="en-US" w:bidi="ar-SA"/>
        </w:rPr>
        <w:t>号德宝大厦</w:t>
      </w:r>
    </w:p>
    <w:p>
      <w:pPr>
        <w:framePr w:w="4062" w:wrap="auto" w:vAnchor="margin" w:hAnchor="text" w:x="10927" w:y="5535"/>
        <w:widowControl w:val="0"/>
        <w:autoSpaceDE w:val="0"/>
        <w:autoSpaceDN w:val="0"/>
        <w:spacing w:before="80" w:line="205" w:lineRule="exact"/>
        <w:rPr>
          <w:rFonts w:hAnsiTheme="minorHAnsi" w:eastAsiaTheme="minorEastAsia" w:cstheme="minorBidi"/>
          <w:color w:val="000000"/>
          <w:sz w:val="18"/>
          <w:szCs w:val="22"/>
          <w:lang w:val="en-US" w:eastAsia="en-US" w:bidi="ar-SA"/>
        </w:rPr>
      </w:pPr>
      <w:r>
        <w:rPr>
          <w:rFonts w:ascii="JJEFFT+FZLanTingHei_LBJT-R-GBK" w:hAnsiTheme="minorHAnsi" w:eastAsiaTheme="minorEastAsia" w:cstheme="minorBidi"/>
          <w:color w:val="FFFFFF"/>
          <w:sz w:val="18"/>
          <w:szCs w:val="22"/>
          <w:lang w:val="en-US" w:eastAsia="en-US" w:bidi="ar-SA"/>
        </w:rPr>
        <w:t>803</w:t>
      </w:r>
      <w:r>
        <w:rPr>
          <w:rFonts w:hAnsiTheme="minorHAnsi" w:eastAsiaTheme="minorEastAsia" w:cstheme="minorBidi"/>
          <w:color w:val="FFFFFF"/>
          <w:spacing w:val="-22"/>
          <w:sz w:val="18"/>
          <w:szCs w:val="22"/>
          <w:lang w:val="en-US" w:eastAsia="en-US" w:bidi="ar-SA"/>
        </w:rPr>
        <w:t xml:space="preserve"> </w:t>
      </w:r>
      <w:r>
        <w:rPr>
          <w:rFonts w:ascii="JJEFFT+FZLanTingHei_LBJT-R-GBK" w:hAnsi="JJEFFT+FZLanTingHei_LBJT-R-GBK" w:cs="JJEFFT+FZLanTingHei_LBJT-R-GBK" w:eastAsiaTheme="minorEastAsia"/>
          <w:color w:val="FFFFFF"/>
          <w:sz w:val="18"/>
          <w:szCs w:val="22"/>
          <w:lang w:val="en-US" w:eastAsia="en-US" w:bidi="ar-SA"/>
        </w:rPr>
        <w:t>室</w:t>
      </w:r>
    </w:p>
    <w:p>
      <w:pPr>
        <w:framePr w:w="3545" w:wrap="auto" w:vAnchor="margin" w:hAnchor="text" w:x="10927" w:y="6390"/>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JJEFFT+FZLanTingHei_LBJT-R-GBK" w:hAnsi="JJEFFT+FZLanTingHei_LBJT-R-GBK" w:cs="JJEFFT+FZLanTingHei_LBJT-R-GBK" w:eastAsiaTheme="minorEastAsia"/>
          <w:color w:val="FFFFFF"/>
          <w:spacing w:val="-13"/>
          <w:sz w:val="18"/>
          <w:szCs w:val="22"/>
          <w:lang w:val="en-US" w:eastAsia="en-US" w:bidi="ar-SA"/>
        </w:rPr>
        <w:t>联系人：董老师</w:t>
      </w:r>
      <w:r>
        <w:rPr>
          <w:rFonts w:hAnsiTheme="minorHAnsi" w:eastAsiaTheme="minorEastAsia" w:cstheme="minorBidi"/>
          <w:color w:val="FFFFFF"/>
          <w:spacing w:val="58"/>
          <w:sz w:val="18"/>
          <w:szCs w:val="22"/>
          <w:lang w:val="en-US" w:eastAsia="en-US" w:bidi="ar-SA"/>
        </w:rPr>
        <w:t xml:space="preserve"> </w:t>
      </w:r>
      <w:r>
        <w:rPr>
          <w:rFonts w:ascii="JJEFFT+FZLanTingHei_LBJT-R-GBK" w:hAnsi="JJEFFT+FZLanTingHei_LBJT-R-GBK" w:cs="JJEFFT+FZLanTingHei_LBJT-R-GBK" w:eastAsiaTheme="minorEastAsia"/>
          <w:color w:val="FFFFFF"/>
          <w:spacing w:val="-6"/>
          <w:sz w:val="18"/>
          <w:szCs w:val="22"/>
          <w:lang w:val="en-US" w:eastAsia="en-US" w:bidi="ar-SA"/>
        </w:rPr>
        <w:t>联系电话：13897927310</w:t>
      </w:r>
    </w:p>
    <w:p>
      <w:pPr>
        <w:framePr w:w="2396" w:wrap="auto" w:vAnchor="margin" w:hAnchor="text" w:x="10927" w:y="6960"/>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JJEFFT+FZLanTingHei_LBJT-R-GBK" w:hAnsi="JJEFFT+FZLanTingHei_LBJT-R-GBK" w:cs="JJEFFT+FZLanTingHei_LBJT-R-GBK" w:eastAsiaTheme="minorEastAsia"/>
          <w:color w:val="FFFFFF"/>
          <w:sz w:val="18"/>
          <w:szCs w:val="22"/>
          <w:lang w:val="en-US" w:eastAsia="en-US" w:bidi="ar-SA"/>
        </w:rPr>
        <w:t>南京海蒙智能科技有限公司</w:t>
      </w:r>
    </w:p>
    <w:p>
      <w:pPr>
        <w:framePr w:w="4085" w:wrap="auto" w:vAnchor="margin" w:hAnchor="text" w:x="10927" w:y="7245"/>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JJEFFT+FZLanTingHei_LBJT-R-GBK" w:hAnsi="JJEFFT+FZLanTingHei_LBJT-R-GBK" w:cs="JJEFFT+FZLanTingHei_LBJT-R-GBK" w:eastAsiaTheme="minorEastAsia"/>
          <w:color w:val="FFFFFF"/>
          <w:spacing w:val="-8"/>
          <w:sz w:val="18"/>
          <w:szCs w:val="22"/>
          <w:lang w:val="en-US" w:eastAsia="en-US" w:bidi="ar-SA"/>
        </w:rPr>
        <w:t>地址：南京市江宁区迎翠路</w:t>
      </w:r>
      <w:r>
        <w:rPr>
          <w:rFonts w:hAnsiTheme="minorHAnsi" w:eastAsiaTheme="minorEastAsia" w:cstheme="minorBidi"/>
          <w:color w:val="FFFFFF"/>
          <w:spacing w:val="-22"/>
          <w:sz w:val="18"/>
          <w:szCs w:val="22"/>
          <w:lang w:val="en-US" w:eastAsia="en-US" w:bidi="ar-SA"/>
        </w:rPr>
        <w:t xml:space="preserve"> </w:t>
      </w:r>
      <w:r>
        <w:rPr>
          <w:rFonts w:ascii="JJEFFT+FZLanTingHei_LBJT-R-GBK" w:hAnsiTheme="minorHAnsi" w:eastAsiaTheme="minorEastAsia" w:cstheme="minorBidi"/>
          <w:color w:val="FFFFFF"/>
          <w:sz w:val="18"/>
          <w:szCs w:val="22"/>
          <w:lang w:val="en-US" w:eastAsia="en-US" w:bidi="ar-SA"/>
        </w:rPr>
        <w:t>7</w:t>
      </w:r>
      <w:r>
        <w:rPr>
          <w:rFonts w:hAnsiTheme="minorHAnsi" w:eastAsiaTheme="minorEastAsia" w:cstheme="minorBidi"/>
          <w:color w:val="FFFFFF"/>
          <w:spacing w:val="-22"/>
          <w:sz w:val="18"/>
          <w:szCs w:val="22"/>
          <w:lang w:val="en-US" w:eastAsia="en-US" w:bidi="ar-SA"/>
        </w:rPr>
        <w:t xml:space="preserve"> </w:t>
      </w:r>
      <w:r>
        <w:rPr>
          <w:rFonts w:ascii="JJEFFT+FZLanTingHei_LBJT-R-GBK" w:hAnsi="JJEFFT+FZLanTingHei_LBJT-R-GBK" w:cs="JJEFFT+FZLanTingHei_LBJT-R-GBK" w:eastAsiaTheme="minorEastAsia"/>
          <w:color w:val="FFFFFF"/>
          <w:sz w:val="18"/>
          <w:szCs w:val="22"/>
          <w:lang w:val="en-US" w:eastAsia="en-US" w:bidi="ar-SA"/>
        </w:rPr>
        <w:t>号中关村软件园一层</w:t>
      </w:r>
    </w:p>
    <w:p>
      <w:pPr>
        <w:framePr w:w="4085" w:wrap="auto" w:vAnchor="margin" w:hAnchor="text" w:x="10927" w:y="7245"/>
        <w:widowControl w:val="0"/>
        <w:autoSpaceDE w:val="0"/>
        <w:autoSpaceDN w:val="0"/>
        <w:spacing w:before="80" w:line="205" w:lineRule="exact"/>
        <w:rPr>
          <w:rFonts w:hAnsiTheme="minorHAnsi" w:eastAsiaTheme="minorEastAsia" w:cstheme="minorBidi"/>
          <w:color w:val="000000"/>
          <w:sz w:val="18"/>
          <w:szCs w:val="22"/>
          <w:lang w:val="en-US" w:eastAsia="en-US" w:bidi="ar-SA"/>
        </w:rPr>
      </w:pPr>
      <w:r>
        <w:rPr>
          <w:rFonts w:ascii="JJEFFT+FZLanTingHei_LBJT-R-GBK" w:hAnsi="JJEFFT+FZLanTingHei_LBJT-R-GBK" w:cs="JJEFFT+FZLanTingHei_LBJT-R-GBK" w:eastAsiaTheme="minorEastAsia"/>
          <w:color w:val="FFFFFF"/>
          <w:spacing w:val="-11"/>
          <w:sz w:val="18"/>
          <w:szCs w:val="22"/>
          <w:lang w:val="en-US" w:eastAsia="en-US" w:bidi="ar-SA"/>
        </w:rPr>
        <w:t>B127（江宁开发区）</w:t>
      </w:r>
    </w:p>
    <w:p>
      <w:pPr>
        <w:framePr w:w="1705" w:wrap="auto" w:vAnchor="margin" w:hAnchor="text" w:x="7660" w:y="7776"/>
        <w:widowControl w:val="0"/>
        <w:autoSpaceDE w:val="0"/>
        <w:autoSpaceDN w:val="0"/>
        <w:spacing w:line="239" w:lineRule="exact"/>
        <w:rPr>
          <w:rFonts w:hAnsiTheme="minorHAnsi" w:eastAsiaTheme="minorEastAsia" w:cstheme="minorBidi"/>
          <w:color w:val="000000"/>
          <w:sz w:val="21"/>
          <w:szCs w:val="22"/>
          <w:lang w:val="en-US" w:eastAsia="en-US" w:bidi="ar-SA"/>
        </w:rPr>
      </w:pPr>
      <w:r>
        <w:rPr>
          <w:rFonts w:ascii="JJEFFT+FZLanTingHei_LBJT-R-GBK" w:hAnsi="JJEFFT+FZLanTingHei_LBJT-R-GBK" w:cs="JJEFFT+FZLanTingHei_LBJT-R-GBK" w:eastAsiaTheme="minorEastAsia"/>
          <w:color w:val="FFFFFF"/>
          <w:sz w:val="21"/>
          <w:szCs w:val="22"/>
          <w:lang w:val="en-US" w:eastAsia="en-US" w:bidi="ar-SA"/>
        </w:rPr>
        <w:t>省内分公司介绍</w:t>
      </w:r>
    </w:p>
    <w:p>
      <w:pPr>
        <w:framePr w:w="3576" w:wrap="auto" w:vAnchor="margin" w:hAnchor="text" w:x="10927" w:y="7815"/>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JJEFFT+FZLanTingHei_LBJT-R-GBK" w:hAnsi="JJEFFT+FZLanTingHei_LBJT-R-GBK" w:cs="JJEFFT+FZLanTingHei_LBJT-R-GBK" w:eastAsiaTheme="minorEastAsia"/>
          <w:color w:val="FFFFFF"/>
          <w:spacing w:val="-13"/>
          <w:sz w:val="18"/>
          <w:szCs w:val="22"/>
          <w:lang w:val="en-US" w:eastAsia="en-US" w:bidi="ar-SA"/>
        </w:rPr>
        <w:t>联系人：侯老师</w:t>
      </w:r>
      <w:r>
        <w:rPr>
          <w:rFonts w:hAnsiTheme="minorHAnsi" w:eastAsiaTheme="minorEastAsia" w:cstheme="minorBidi"/>
          <w:color w:val="FFFFFF"/>
          <w:spacing w:val="58"/>
          <w:sz w:val="18"/>
          <w:szCs w:val="22"/>
          <w:lang w:val="en-US" w:eastAsia="en-US" w:bidi="ar-SA"/>
        </w:rPr>
        <w:t xml:space="preserve"> </w:t>
      </w:r>
      <w:r>
        <w:rPr>
          <w:rFonts w:ascii="JJEFFT+FZLanTingHei_LBJT-R-GBK" w:hAnsi="JJEFFT+FZLanTingHei_LBJT-R-GBK" w:cs="JJEFFT+FZLanTingHei_LBJT-R-GBK" w:eastAsiaTheme="minorEastAsia"/>
          <w:color w:val="FFFFFF"/>
          <w:spacing w:val="-6"/>
          <w:sz w:val="18"/>
          <w:szCs w:val="22"/>
          <w:lang w:val="en-US" w:eastAsia="en-US" w:bidi="ar-SA"/>
        </w:rPr>
        <w:t>联系电话：18949805646</w:t>
      </w:r>
    </w:p>
    <w:p>
      <w:pPr>
        <w:framePr w:w="2156" w:wrap="auto" w:vAnchor="margin" w:hAnchor="text" w:x="7659" w:y="8250"/>
        <w:widowControl w:val="0"/>
        <w:autoSpaceDE w:val="0"/>
        <w:autoSpaceDN w:val="0"/>
        <w:spacing w:line="182" w:lineRule="exact"/>
        <w:rPr>
          <w:rFonts w:hAnsiTheme="minorHAnsi" w:eastAsiaTheme="minorEastAsia" w:cstheme="minorBidi"/>
          <w:color w:val="000000"/>
          <w:sz w:val="16"/>
          <w:szCs w:val="22"/>
          <w:lang w:val="en-US" w:eastAsia="en-US" w:bidi="ar-SA"/>
        </w:rPr>
      </w:pPr>
      <w:r>
        <w:rPr>
          <w:rFonts w:ascii="JJEFFT+FZLanTingHei_LBJT-R-GBK" w:hAnsi="JJEFFT+FZLanTingHei_LBJT-R-GBK" w:cs="JJEFFT+FZLanTingHei_LBJT-R-GBK" w:eastAsiaTheme="minorEastAsia"/>
          <w:color w:val="FFFFFF"/>
          <w:sz w:val="16"/>
          <w:szCs w:val="22"/>
          <w:lang w:val="en-US" w:eastAsia="en-US" w:bidi="ar-SA"/>
        </w:rPr>
        <w:t>河南诺恒信息科技有限公司</w:t>
      </w:r>
    </w:p>
    <w:p>
      <w:pPr>
        <w:framePr w:w="2396" w:wrap="auto" w:vAnchor="margin" w:hAnchor="text" w:x="10927" w:y="8385"/>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JJEFFT+FZLanTingHei_LBJT-R-GBK" w:hAnsi="JJEFFT+FZLanTingHei_LBJT-R-GBK" w:cs="JJEFFT+FZLanTingHei_LBJT-R-GBK" w:eastAsiaTheme="minorEastAsia"/>
          <w:color w:val="FFFFFF"/>
          <w:sz w:val="18"/>
          <w:szCs w:val="22"/>
          <w:lang w:val="en-US" w:eastAsia="en-US" w:bidi="ar-SA"/>
        </w:rPr>
        <w:t>江苏海蒙钧略科技有限公司</w:t>
      </w:r>
    </w:p>
    <w:p>
      <w:pPr>
        <w:framePr w:w="3229" w:wrap="auto" w:vAnchor="margin" w:hAnchor="text" w:x="7659" w:y="8515"/>
        <w:widowControl w:val="0"/>
        <w:autoSpaceDE w:val="0"/>
        <w:autoSpaceDN w:val="0"/>
        <w:spacing w:line="182" w:lineRule="exact"/>
        <w:rPr>
          <w:rFonts w:hAnsiTheme="minorHAnsi" w:eastAsiaTheme="minorEastAsia" w:cstheme="minorBidi"/>
          <w:color w:val="000000"/>
          <w:sz w:val="16"/>
          <w:szCs w:val="22"/>
          <w:lang w:val="en-US" w:eastAsia="en-US" w:bidi="ar-SA"/>
        </w:rPr>
      </w:pPr>
      <w:r>
        <w:rPr>
          <w:rFonts w:ascii="JJEFFT+FZLanTingHei_LBJT-R-GBK" w:hAnsi="JJEFFT+FZLanTingHei_LBJT-R-GBK" w:cs="JJEFFT+FZLanTingHei_LBJT-R-GBK" w:eastAsiaTheme="minorEastAsia"/>
          <w:color w:val="FFFFFF"/>
          <w:spacing w:val="-5"/>
          <w:sz w:val="16"/>
          <w:szCs w:val="22"/>
          <w:lang w:val="en-US" w:eastAsia="en-US" w:bidi="ar-SA"/>
        </w:rPr>
        <w:t>地址：河南省洛阳市洛龙区王城大道</w:t>
      </w:r>
      <w:r>
        <w:rPr>
          <w:rFonts w:hAnsiTheme="minorHAnsi" w:eastAsiaTheme="minorEastAsia" w:cstheme="minorBidi"/>
          <w:color w:val="FFFFFF"/>
          <w:spacing w:val="-19"/>
          <w:sz w:val="16"/>
          <w:szCs w:val="22"/>
          <w:lang w:val="en-US" w:eastAsia="en-US" w:bidi="ar-SA"/>
        </w:rPr>
        <w:t xml:space="preserve"> </w:t>
      </w:r>
      <w:r>
        <w:rPr>
          <w:rFonts w:ascii="JJEFFT+FZLanTingHei_LBJT-R-GBK" w:hAnsiTheme="minorHAnsi" w:eastAsiaTheme="minorEastAsia" w:cstheme="minorBidi"/>
          <w:color w:val="FFFFFF"/>
          <w:sz w:val="16"/>
          <w:szCs w:val="22"/>
          <w:lang w:val="en-US" w:eastAsia="en-US" w:bidi="ar-SA"/>
        </w:rPr>
        <w:t>90</w:t>
      </w:r>
      <w:r>
        <w:rPr>
          <w:rFonts w:hAnsiTheme="minorHAnsi" w:eastAsiaTheme="minorEastAsia" w:cstheme="minorBidi"/>
          <w:color w:val="FFFFFF"/>
          <w:spacing w:val="-20"/>
          <w:sz w:val="16"/>
          <w:szCs w:val="22"/>
          <w:lang w:val="en-US" w:eastAsia="en-US" w:bidi="ar-SA"/>
        </w:rPr>
        <w:t xml:space="preserve"> </w:t>
      </w:r>
      <w:r>
        <w:rPr>
          <w:rFonts w:ascii="JJEFFT+FZLanTingHei_LBJT-R-GBK" w:hAnsi="JJEFFT+FZLanTingHei_LBJT-R-GBK" w:cs="JJEFFT+FZLanTingHei_LBJT-R-GBK" w:eastAsiaTheme="minorEastAsia"/>
          <w:color w:val="FFFFFF"/>
          <w:sz w:val="16"/>
          <w:szCs w:val="22"/>
          <w:lang w:val="en-US" w:eastAsia="en-US" w:bidi="ar-SA"/>
        </w:rPr>
        <w:t>号</w:t>
      </w:r>
    </w:p>
    <w:p>
      <w:pPr>
        <w:framePr w:w="3229" w:wrap="auto" w:vAnchor="margin" w:hAnchor="text" w:x="7659" w:y="8515"/>
        <w:widowControl w:val="0"/>
        <w:autoSpaceDE w:val="0"/>
        <w:autoSpaceDN w:val="0"/>
        <w:spacing w:before="85" w:line="180" w:lineRule="exact"/>
        <w:rPr>
          <w:rFonts w:hAnsiTheme="minorHAnsi" w:eastAsiaTheme="minorEastAsia" w:cstheme="minorBidi"/>
          <w:color w:val="000000"/>
          <w:sz w:val="15"/>
          <w:szCs w:val="22"/>
          <w:lang w:val="en-US" w:eastAsia="en-US" w:bidi="ar-SA"/>
        </w:rPr>
      </w:pPr>
      <w:r>
        <w:rPr>
          <w:rFonts w:ascii="JJEFFT+FZLanTingHei_LBJT-R-GBK" w:hAnsi="JJEFFT+FZLanTingHei_LBJT-R-GBK" w:cs="JJEFFT+FZLanTingHei_LBJT-R-GBK" w:eastAsiaTheme="minorEastAsia"/>
          <w:color w:val="FFFFFF"/>
          <w:spacing w:val="-3"/>
          <w:sz w:val="15"/>
          <w:szCs w:val="22"/>
          <w:lang w:val="en-US" w:eastAsia="en-US" w:bidi="ar-SA"/>
        </w:rPr>
        <w:t>洛阳理工学院大学科技园王城园区FC503-1</w:t>
      </w:r>
    </w:p>
    <w:p>
      <w:pPr>
        <w:framePr w:w="3229" w:wrap="auto" w:vAnchor="margin" w:hAnchor="text" w:x="7659" w:y="8515"/>
        <w:widowControl w:val="0"/>
        <w:autoSpaceDE w:val="0"/>
        <w:autoSpaceDN w:val="0"/>
        <w:spacing w:before="84" w:line="182" w:lineRule="exact"/>
        <w:rPr>
          <w:rFonts w:hAnsiTheme="minorHAnsi" w:eastAsiaTheme="minorEastAsia" w:cstheme="minorBidi"/>
          <w:color w:val="000000"/>
          <w:sz w:val="16"/>
          <w:szCs w:val="22"/>
          <w:lang w:val="en-US" w:eastAsia="en-US" w:bidi="ar-SA"/>
        </w:rPr>
      </w:pPr>
      <w:r>
        <w:rPr>
          <w:rFonts w:ascii="JJEFFT+FZLanTingHei_LBJT-R-GBK" w:hAnsi="JJEFFT+FZLanTingHei_LBJT-R-GBK" w:cs="JJEFFT+FZLanTingHei_LBJT-R-GBK" w:eastAsiaTheme="minorEastAsia"/>
          <w:color w:val="FFFFFF"/>
          <w:spacing w:val="-11"/>
          <w:sz w:val="16"/>
          <w:szCs w:val="22"/>
          <w:lang w:val="en-US" w:eastAsia="en-US" w:bidi="ar-SA"/>
        </w:rPr>
        <w:t>联系人：杨文孝</w:t>
      </w:r>
      <w:r>
        <w:rPr>
          <w:rFonts w:hAnsiTheme="minorHAnsi" w:eastAsiaTheme="minorEastAsia" w:cstheme="minorBidi"/>
          <w:color w:val="FFFFFF"/>
          <w:spacing w:val="52"/>
          <w:sz w:val="16"/>
          <w:szCs w:val="22"/>
          <w:lang w:val="en-US" w:eastAsia="en-US" w:bidi="ar-SA"/>
        </w:rPr>
        <w:t xml:space="preserve"> </w:t>
      </w:r>
      <w:r>
        <w:rPr>
          <w:rFonts w:ascii="JJEFFT+FZLanTingHei_LBJT-R-GBK" w:hAnsi="JJEFFT+FZLanTingHei_LBJT-R-GBK" w:cs="JJEFFT+FZLanTingHei_LBJT-R-GBK" w:eastAsiaTheme="minorEastAsia"/>
          <w:color w:val="FFFFFF"/>
          <w:spacing w:val="-5"/>
          <w:sz w:val="16"/>
          <w:szCs w:val="22"/>
          <w:lang w:val="en-US" w:eastAsia="en-US" w:bidi="ar-SA"/>
        </w:rPr>
        <w:t>联系电话：13213009293</w:t>
      </w:r>
    </w:p>
    <w:p>
      <w:pPr>
        <w:framePr w:w="4121" w:wrap="auto" w:vAnchor="margin" w:hAnchor="text" w:x="10927" w:y="8670"/>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JJEFFT+FZLanTingHei_LBJT-R-GBK" w:hAnsi="JJEFFT+FZLanTingHei_LBJT-R-GBK" w:cs="JJEFFT+FZLanTingHei_LBJT-R-GBK" w:eastAsiaTheme="minorEastAsia"/>
          <w:color w:val="FFFFFF"/>
          <w:spacing w:val="-4"/>
          <w:sz w:val="18"/>
          <w:szCs w:val="22"/>
          <w:lang w:val="en-US" w:eastAsia="en-US" w:bidi="ar-SA"/>
        </w:rPr>
        <w:t>地址：镇江市扬中市三茅街道中电大道利尚科技广</w:t>
      </w:r>
    </w:p>
    <w:p>
      <w:pPr>
        <w:framePr w:w="4121" w:wrap="auto" w:vAnchor="margin" w:hAnchor="text" w:x="10927" w:y="8670"/>
        <w:widowControl w:val="0"/>
        <w:autoSpaceDE w:val="0"/>
        <w:autoSpaceDN w:val="0"/>
        <w:spacing w:before="80" w:line="205" w:lineRule="exact"/>
        <w:rPr>
          <w:rFonts w:hAnsiTheme="minorHAnsi" w:eastAsiaTheme="minorEastAsia" w:cstheme="minorBidi"/>
          <w:color w:val="000000"/>
          <w:sz w:val="18"/>
          <w:szCs w:val="22"/>
          <w:lang w:val="en-US" w:eastAsia="en-US" w:bidi="ar-SA"/>
        </w:rPr>
      </w:pPr>
      <w:r>
        <w:rPr>
          <w:rFonts w:ascii="JJEFFT+FZLanTingHei_LBJT-R-GBK" w:hAnsi="JJEFFT+FZLanTingHei_LBJT-R-GBK" w:cs="JJEFFT+FZLanTingHei_LBJT-R-GBK" w:eastAsiaTheme="minorEastAsia"/>
          <w:color w:val="FFFFFF"/>
          <w:sz w:val="18"/>
          <w:szCs w:val="22"/>
          <w:lang w:val="en-US" w:eastAsia="en-US" w:bidi="ar-SA"/>
        </w:rPr>
        <w:t>场北楼</w:t>
      </w:r>
      <w:r>
        <w:rPr>
          <w:rFonts w:hAnsiTheme="minorHAnsi" w:eastAsiaTheme="minorEastAsia" w:cstheme="minorBidi"/>
          <w:color w:val="FFFFFF"/>
          <w:spacing w:val="-22"/>
          <w:sz w:val="18"/>
          <w:szCs w:val="22"/>
          <w:lang w:val="en-US" w:eastAsia="en-US" w:bidi="ar-SA"/>
        </w:rPr>
        <w:t xml:space="preserve"> </w:t>
      </w:r>
      <w:r>
        <w:rPr>
          <w:rFonts w:ascii="JJEFFT+FZLanTingHei_LBJT-R-GBK" w:hAnsi="JJEFFT+FZLanTingHei_LBJT-R-GBK" w:cs="JJEFFT+FZLanTingHei_LBJT-R-GBK" w:eastAsiaTheme="minorEastAsia"/>
          <w:color w:val="FFFFFF"/>
          <w:spacing w:val="11"/>
          <w:sz w:val="18"/>
          <w:szCs w:val="22"/>
          <w:lang w:val="en-US" w:eastAsia="en-US" w:bidi="ar-SA"/>
        </w:rPr>
        <w:t>6楼</w:t>
      </w:r>
    </w:p>
    <w:p>
      <w:pPr>
        <w:framePr w:w="3501" w:wrap="auto" w:vAnchor="margin" w:hAnchor="text" w:x="10927" w:y="9240"/>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JJEFFT+FZLanTingHei_LBJT-R-GBK" w:hAnsi="JJEFFT+FZLanTingHei_LBJT-R-GBK" w:cs="JJEFFT+FZLanTingHei_LBJT-R-GBK" w:eastAsiaTheme="minorEastAsia"/>
          <w:color w:val="FFFFFF"/>
          <w:spacing w:val="-13"/>
          <w:sz w:val="18"/>
          <w:szCs w:val="22"/>
          <w:lang w:val="en-US" w:eastAsia="en-US" w:bidi="ar-SA"/>
        </w:rPr>
        <w:t>联系人：田老师</w:t>
      </w:r>
      <w:r>
        <w:rPr>
          <w:rFonts w:hAnsiTheme="minorHAnsi" w:eastAsiaTheme="minorEastAsia" w:cstheme="minorBidi"/>
          <w:color w:val="FFFFFF"/>
          <w:spacing w:val="58"/>
          <w:sz w:val="18"/>
          <w:szCs w:val="22"/>
          <w:lang w:val="en-US" w:eastAsia="en-US" w:bidi="ar-SA"/>
        </w:rPr>
        <w:t xml:space="preserve"> </w:t>
      </w:r>
      <w:r>
        <w:rPr>
          <w:rFonts w:ascii="JJEFFT+FZLanTingHei_LBJT-R-GBK" w:hAnsi="JJEFFT+FZLanTingHei_LBJT-R-GBK" w:cs="JJEFFT+FZLanTingHei_LBJT-R-GBK" w:eastAsiaTheme="minorEastAsia"/>
          <w:color w:val="FFFFFF"/>
          <w:spacing w:val="-6"/>
          <w:sz w:val="18"/>
          <w:szCs w:val="22"/>
          <w:lang w:val="en-US" w:eastAsia="en-US" w:bidi="ar-SA"/>
        </w:rPr>
        <w:t>联系电话：13155109618</w:t>
      </w:r>
    </w:p>
    <w:p>
      <w:pPr>
        <w:framePr w:w="1356" w:wrap="auto" w:vAnchor="margin" w:hAnchor="text" w:x="1310" w:y="9420"/>
        <w:widowControl w:val="0"/>
        <w:autoSpaceDE w:val="0"/>
        <w:autoSpaceDN w:val="0"/>
        <w:spacing w:line="170" w:lineRule="exact"/>
        <w:rPr>
          <w:rFonts w:hAnsiTheme="minorHAnsi" w:eastAsiaTheme="minorEastAsia" w:cstheme="minorBidi"/>
          <w:color w:val="000000"/>
          <w:sz w:val="16"/>
          <w:szCs w:val="22"/>
          <w:lang w:val="en-US" w:eastAsia="en-US" w:bidi="ar-SA"/>
        </w:rPr>
      </w:pPr>
      <w:r>
        <w:rPr>
          <w:rFonts w:ascii="GHUGIB+FZKai-Z03" w:hAnsi="GHUGIB+FZKai-Z03" w:cs="GHUGIB+FZKai-Z03" w:eastAsiaTheme="minorEastAsia"/>
          <w:color w:val="FFFFFF"/>
          <w:sz w:val="16"/>
          <w:szCs w:val="22"/>
          <w:lang w:val="en-US" w:eastAsia="en-US" w:bidi="ar-SA"/>
        </w:rPr>
        <w:t>科贤集团公众号</w:t>
      </w:r>
    </w:p>
    <w:p>
      <w:pPr>
        <w:framePr w:w="3177" w:wrap="auto" w:vAnchor="margin" w:hAnchor="text" w:x="7659" w:y="9625"/>
        <w:widowControl w:val="0"/>
        <w:autoSpaceDE w:val="0"/>
        <w:autoSpaceDN w:val="0"/>
        <w:spacing w:line="182" w:lineRule="exact"/>
        <w:rPr>
          <w:rFonts w:hAnsiTheme="minorHAnsi" w:eastAsiaTheme="minorEastAsia" w:cstheme="minorBidi"/>
          <w:color w:val="000000"/>
          <w:sz w:val="16"/>
          <w:szCs w:val="22"/>
          <w:lang w:val="en-US" w:eastAsia="en-US" w:bidi="ar-SA"/>
        </w:rPr>
      </w:pPr>
      <w:r>
        <w:rPr>
          <w:rFonts w:ascii="JJEFFT+FZLanTingHei_LBJT-R-GBK" w:hAnsi="JJEFFT+FZLanTingHei_LBJT-R-GBK" w:cs="JJEFFT+FZLanTingHei_LBJT-R-GBK" w:eastAsiaTheme="minorEastAsia"/>
          <w:color w:val="FFFFFF"/>
          <w:sz w:val="16"/>
          <w:szCs w:val="22"/>
          <w:lang w:val="en-US" w:eastAsia="en-US" w:bidi="ar-SA"/>
        </w:rPr>
        <w:t>河南渡途企业管理咨询有限公司</w:t>
      </w:r>
    </w:p>
    <w:p>
      <w:pPr>
        <w:framePr w:w="3177" w:wrap="auto" w:vAnchor="margin" w:hAnchor="text" w:x="7659" w:y="9625"/>
        <w:widowControl w:val="0"/>
        <w:autoSpaceDE w:val="0"/>
        <w:autoSpaceDN w:val="0"/>
        <w:spacing w:before="83" w:line="182" w:lineRule="exact"/>
        <w:rPr>
          <w:rFonts w:hAnsiTheme="minorHAnsi" w:eastAsiaTheme="minorEastAsia" w:cstheme="minorBidi"/>
          <w:color w:val="000000"/>
          <w:sz w:val="16"/>
          <w:szCs w:val="22"/>
          <w:lang w:val="en-US" w:eastAsia="en-US" w:bidi="ar-SA"/>
        </w:rPr>
      </w:pPr>
      <w:r>
        <w:rPr>
          <w:rFonts w:ascii="JJEFFT+FZLanTingHei_LBJT-R-GBK" w:hAnsi="JJEFFT+FZLanTingHei_LBJT-R-GBK" w:cs="JJEFFT+FZLanTingHei_LBJT-R-GBK" w:eastAsiaTheme="minorEastAsia"/>
          <w:color w:val="FFFFFF"/>
          <w:sz w:val="16"/>
          <w:szCs w:val="22"/>
          <w:lang w:val="en-US" w:eastAsia="en-US" w:bidi="ar-SA"/>
        </w:rPr>
        <w:t>地</w:t>
      </w:r>
      <w:r>
        <w:rPr>
          <w:rFonts w:hAnsiTheme="minorHAnsi" w:eastAsiaTheme="minorEastAsia" w:cstheme="minorBidi"/>
          <w:color w:val="FFFFFF"/>
          <w:spacing w:val="40"/>
          <w:sz w:val="16"/>
          <w:szCs w:val="22"/>
          <w:lang w:val="en-US" w:eastAsia="en-US" w:bidi="ar-SA"/>
        </w:rPr>
        <w:t xml:space="preserve"> </w:t>
      </w:r>
      <w:r>
        <w:rPr>
          <w:rFonts w:ascii="JJEFFT+FZLanTingHei_LBJT-R-GBK" w:hAnsi="JJEFFT+FZLanTingHei_LBJT-R-GBK" w:cs="JJEFFT+FZLanTingHei_LBJT-R-GBK" w:eastAsiaTheme="minorEastAsia"/>
          <w:color w:val="FFFFFF"/>
          <w:spacing w:val="-5"/>
          <w:sz w:val="16"/>
          <w:szCs w:val="22"/>
          <w:lang w:val="en-US" w:eastAsia="en-US" w:bidi="ar-SA"/>
        </w:rPr>
        <w:t>址：郑州高新技术产业开发区西三环路</w:t>
      </w:r>
    </w:p>
    <w:p>
      <w:pPr>
        <w:framePr w:w="3177" w:wrap="auto" w:vAnchor="margin" w:hAnchor="text" w:x="7659" w:y="9625"/>
        <w:widowControl w:val="0"/>
        <w:autoSpaceDE w:val="0"/>
        <w:autoSpaceDN w:val="0"/>
        <w:spacing w:before="83" w:line="182" w:lineRule="exact"/>
        <w:rPr>
          <w:rFonts w:hAnsiTheme="minorHAnsi" w:eastAsiaTheme="minorEastAsia" w:cstheme="minorBidi"/>
          <w:color w:val="000000"/>
          <w:sz w:val="16"/>
          <w:szCs w:val="22"/>
          <w:lang w:val="en-US" w:eastAsia="en-US" w:bidi="ar-SA"/>
        </w:rPr>
      </w:pPr>
      <w:r>
        <w:rPr>
          <w:rFonts w:ascii="JJEFFT+FZLanTingHei_LBJT-R-GBK" w:hAnsi="JJEFFT+FZLanTingHei_LBJT-R-GBK" w:cs="JJEFFT+FZLanTingHei_LBJT-R-GBK" w:eastAsiaTheme="minorEastAsia"/>
          <w:color w:val="FFFFFF"/>
          <w:spacing w:val="8"/>
          <w:sz w:val="16"/>
          <w:szCs w:val="22"/>
          <w:lang w:val="en-US" w:eastAsia="en-US" w:bidi="ar-SA"/>
        </w:rPr>
        <w:t>283号11号楼17层1702-2号</w:t>
      </w:r>
    </w:p>
    <w:p>
      <w:pPr>
        <w:framePr w:w="3177" w:wrap="auto" w:vAnchor="margin" w:hAnchor="text" w:x="7659" w:y="9625"/>
        <w:widowControl w:val="0"/>
        <w:autoSpaceDE w:val="0"/>
        <w:autoSpaceDN w:val="0"/>
        <w:spacing w:before="83" w:line="182" w:lineRule="exact"/>
        <w:rPr>
          <w:rFonts w:hAnsiTheme="minorHAnsi" w:eastAsiaTheme="minorEastAsia" w:cstheme="minorBidi"/>
          <w:color w:val="000000"/>
          <w:sz w:val="16"/>
          <w:szCs w:val="22"/>
          <w:lang w:val="en-US" w:eastAsia="en-US" w:bidi="ar-SA"/>
        </w:rPr>
      </w:pPr>
      <w:r>
        <w:rPr>
          <w:rFonts w:ascii="JJEFFT+FZLanTingHei_LBJT-R-GBK" w:hAnsi="JJEFFT+FZLanTingHei_LBJT-R-GBK" w:cs="JJEFFT+FZLanTingHei_LBJT-R-GBK" w:eastAsiaTheme="minorEastAsia"/>
          <w:color w:val="FFFFFF"/>
          <w:spacing w:val="-11"/>
          <w:sz w:val="16"/>
          <w:szCs w:val="22"/>
          <w:lang w:val="en-US" w:eastAsia="en-US" w:bidi="ar-SA"/>
        </w:rPr>
        <w:t>联系人：张冰柯</w:t>
      </w:r>
      <w:r>
        <w:rPr>
          <w:rFonts w:hAnsiTheme="minorHAnsi" w:eastAsiaTheme="minorEastAsia" w:cstheme="minorBidi"/>
          <w:color w:val="FFFFFF"/>
          <w:spacing w:val="52"/>
          <w:sz w:val="16"/>
          <w:szCs w:val="22"/>
          <w:lang w:val="en-US" w:eastAsia="en-US" w:bidi="ar-SA"/>
        </w:rPr>
        <w:t xml:space="preserve"> </w:t>
      </w:r>
      <w:r>
        <w:rPr>
          <w:rFonts w:ascii="JJEFFT+FZLanTingHei_LBJT-R-GBK" w:hAnsi="JJEFFT+FZLanTingHei_LBJT-R-GBK" w:cs="JJEFFT+FZLanTingHei_LBJT-R-GBK" w:eastAsiaTheme="minorEastAsia"/>
          <w:color w:val="FFFFFF"/>
          <w:spacing w:val="-5"/>
          <w:sz w:val="16"/>
          <w:szCs w:val="22"/>
          <w:lang w:val="en-US" w:eastAsia="en-US" w:bidi="ar-SA"/>
        </w:rPr>
        <w:t>联系电话：18317573379</w:t>
      </w:r>
    </w:p>
    <w:p>
      <w:pPr>
        <w:framePr w:w="3177" w:wrap="auto" w:vAnchor="margin" w:hAnchor="text" w:x="7659" w:y="9625"/>
        <w:widowControl w:val="0"/>
        <w:autoSpaceDE w:val="0"/>
        <w:autoSpaceDN w:val="0"/>
        <w:spacing w:before="83" w:line="182" w:lineRule="exact"/>
        <w:rPr>
          <w:rFonts w:hAnsiTheme="minorHAnsi" w:eastAsiaTheme="minorEastAsia" w:cstheme="minorBidi"/>
          <w:color w:val="000000"/>
          <w:sz w:val="16"/>
          <w:szCs w:val="22"/>
          <w:lang w:val="en-US" w:eastAsia="en-US" w:bidi="ar-SA"/>
        </w:rPr>
      </w:pPr>
      <w:r>
        <w:rPr>
          <w:rFonts w:ascii="JJEFFT+FZLanTingHei_LBJT-R-GBK" w:hAnsi="JJEFFT+FZLanTingHei_LBJT-R-GBK" w:cs="JJEFFT+FZLanTingHei_LBJT-R-GBK" w:eastAsiaTheme="minorEastAsia"/>
          <w:color w:val="FFFFFF"/>
          <w:spacing w:val="-5"/>
          <w:sz w:val="16"/>
          <w:szCs w:val="22"/>
          <w:lang w:val="en-US" w:eastAsia="en-US" w:bidi="ar-SA"/>
        </w:rPr>
        <w:t>固话：0371-86557500</w:t>
      </w:r>
    </w:p>
    <w:p>
      <w:pPr>
        <w:framePr w:w="2575" w:wrap="auto" w:vAnchor="margin" w:hAnchor="text" w:x="10927" w:y="9810"/>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JJEFFT+FZLanTingHei_LBJT-R-GBK" w:hAnsi="JJEFFT+FZLanTingHei_LBJT-R-GBK" w:cs="JJEFFT+FZLanTingHei_LBJT-R-GBK" w:eastAsiaTheme="minorEastAsia"/>
          <w:color w:val="FFFFFF"/>
          <w:sz w:val="18"/>
          <w:szCs w:val="22"/>
          <w:lang w:val="en-US" w:eastAsia="en-US" w:bidi="ar-SA"/>
        </w:rPr>
        <w:t>内蒙古蒙创科技服务有限公司</w:t>
      </w:r>
    </w:p>
    <w:p>
      <w:pPr>
        <w:framePr w:w="2956" w:wrap="auto" w:vAnchor="margin" w:hAnchor="text" w:x="1136" w:y="9920"/>
        <w:widowControl w:val="0"/>
        <w:autoSpaceDE w:val="0"/>
        <w:autoSpaceDN w:val="0"/>
        <w:spacing w:line="239" w:lineRule="exact"/>
        <w:rPr>
          <w:rFonts w:hAnsiTheme="minorHAnsi" w:eastAsiaTheme="minorEastAsia" w:cstheme="minorBidi"/>
          <w:color w:val="000000"/>
          <w:sz w:val="21"/>
          <w:szCs w:val="22"/>
          <w:lang w:val="en-US" w:eastAsia="en-US" w:bidi="ar-SA"/>
        </w:rPr>
      </w:pPr>
      <w:r>
        <w:rPr>
          <w:rFonts w:ascii="JJEFFT+FZLanTingHei_LBJT-R-GBK" w:hAnsi="JJEFFT+FZLanTingHei_LBJT-R-GBK" w:cs="JJEFFT+FZLanTingHei_LBJT-R-GBK" w:eastAsiaTheme="minorEastAsia"/>
          <w:color w:val="FFFFFF"/>
          <w:spacing w:val="-6"/>
          <w:sz w:val="21"/>
          <w:szCs w:val="22"/>
          <w:lang w:val="en-US" w:eastAsia="en-US" w:bidi="ar-SA"/>
        </w:rPr>
        <w:t>公司电话：0371-86539958</w:t>
      </w:r>
    </w:p>
    <w:p>
      <w:pPr>
        <w:framePr w:w="3944" w:wrap="auto" w:vAnchor="margin" w:hAnchor="text" w:x="10927" w:y="10095"/>
        <w:widowControl w:val="0"/>
        <w:autoSpaceDE w:val="0"/>
        <w:autoSpaceDN w:val="0"/>
        <w:spacing w:line="205" w:lineRule="exact"/>
        <w:rPr>
          <w:rFonts w:hAnsiTheme="minorHAnsi" w:eastAsiaTheme="minorEastAsia" w:cstheme="minorBidi"/>
          <w:color w:val="000000"/>
          <w:sz w:val="18"/>
          <w:szCs w:val="22"/>
          <w:lang w:val="en-US" w:eastAsia="en-US" w:bidi="ar-SA"/>
        </w:rPr>
      </w:pPr>
      <w:r>
        <w:rPr>
          <w:rFonts w:ascii="JJEFFT+FZLanTingHei_LBJT-R-GBK" w:hAnsi="JJEFFT+FZLanTingHei_LBJT-R-GBK" w:cs="JJEFFT+FZLanTingHei_LBJT-R-GBK" w:eastAsiaTheme="minorEastAsia"/>
          <w:color w:val="FFFFFF"/>
          <w:spacing w:val="-4"/>
          <w:sz w:val="18"/>
          <w:szCs w:val="22"/>
          <w:lang w:val="en-US" w:eastAsia="en-US" w:bidi="ar-SA"/>
        </w:rPr>
        <w:t>地址：内蒙古自治区呼和浩特市如意工业园区晨</w:t>
      </w:r>
    </w:p>
    <w:p>
      <w:pPr>
        <w:framePr w:w="3944" w:wrap="auto" w:vAnchor="margin" w:hAnchor="text" w:x="10927" w:y="10095"/>
        <w:widowControl w:val="0"/>
        <w:autoSpaceDE w:val="0"/>
        <w:autoSpaceDN w:val="0"/>
        <w:spacing w:before="80" w:line="205" w:lineRule="exact"/>
        <w:rPr>
          <w:rFonts w:hAnsiTheme="minorHAnsi" w:eastAsiaTheme="minorEastAsia" w:cstheme="minorBidi"/>
          <w:color w:val="000000"/>
          <w:sz w:val="18"/>
          <w:szCs w:val="22"/>
          <w:lang w:val="en-US" w:eastAsia="en-US" w:bidi="ar-SA"/>
        </w:rPr>
      </w:pPr>
      <w:r>
        <w:rPr>
          <w:rFonts w:ascii="JJEFFT+FZLanTingHei_LBJT-R-GBK" w:hAnsi="JJEFFT+FZLanTingHei_LBJT-R-GBK" w:cs="JJEFFT+FZLanTingHei_LBJT-R-GBK" w:eastAsiaTheme="minorEastAsia"/>
          <w:color w:val="FFFFFF"/>
          <w:spacing w:val="4"/>
          <w:sz w:val="18"/>
          <w:szCs w:val="22"/>
          <w:lang w:val="en-US" w:eastAsia="en-US" w:bidi="ar-SA"/>
        </w:rPr>
        <w:t>光街2号呼和浩特科创中心1007</w:t>
      </w:r>
      <w:r>
        <w:rPr>
          <w:rFonts w:hAnsiTheme="minorHAnsi" w:eastAsiaTheme="minorEastAsia" w:cstheme="minorBidi"/>
          <w:color w:val="FFFFFF"/>
          <w:spacing w:val="41"/>
          <w:sz w:val="18"/>
          <w:szCs w:val="22"/>
          <w:lang w:val="en-US" w:eastAsia="en-US" w:bidi="ar-SA"/>
        </w:rPr>
        <w:t xml:space="preserve"> </w:t>
      </w:r>
      <w:r>
        <w:rPr>
          <w:rFonts w:ascii="JJEFFT+FZLanTingHei_LBJT-R-GBK" w:hAnsi="JJEFFT+FZLanTingHei_LBJT-R-GBK" w:cs="JJEFFT+FZLanTingHei_LBJT-R-GBK" w:eastAsiaTheme="minorEastAsia"/>
          <w:color w:val="FFFFFF"/>
          <w:sz w:val="18"/>
          <w:szCs w:val="22"/>
          <w:lang w:val="en-US" w:eastAsia="en-US" w:bidi="ar-SA"/>
        </w:rPr>
        <w:t>室</w:t>
      </w:r>
    </w:p>
    <w:p>
      <w:pPr>
        <w:framePr w:w="3944" w:wrap="auto" w:vAnchor="margin" w:hAnchor="text" w:x="10927" w:y="10095"/>
        <w:widowControl w:val="0"/>
        <w:autoSpaceDE w:val="0"/>
        <w:autoSpaceDN w:val="0"/>
        <w:spacing w:before="80" w:line="205" w:lineRule="exact"/>
        <w:rPr>
          <w:rFonts w:hAnsiTheme="minorHAnsi" w:eastAsiaTheme="minorEastAsia" w:cstheme="minorBidi"/>
          <w:color w:val="000000"/>
          <w:sz w:val="18"/>
          <w:szCs w:val="22"/>
          <w:lang w:val="en-US" w:eastAsia="en-US" w:bidi="ar-SA"/>
        </w:rPr>
      </w:pPr>
      <w:r>
        <w:rPr>
          <w:rFonts w:ascii="JJEFFT+FZLanTingHei_LBJT-R-GBK" w:hAnsi="JJEFFT+FZLanTingHei_LBJT-R-GBK" w:cs="JJEFFT+FZLanTingHei_LBJT-R-GBK" w:eastAsiaTheme="minorEastAsia"/>
          <w:color w:val="FFFFFF"/>
          <w:spacing w:val="-13"/>
          <w:sz w:val="18"/>
          <w:szCs w:val="22"/>
          <w:lang w:val="en-US" w:eastAsia="en-US" w:bidi="ar-SA"/>
        </w:rPr>
        <w:t>联系人：马老师</w:t>
      </w:r>
      <w:r>
        <w:rPr>
          <w:rFonts w:hAnsiTheme="minorHAnsi" w:eastAsiaTheme="minorEastAsia" w:cstheme="minorBidi"/>
          <w:color w:val="FFFFFF"/>
          <w:spacing w:val="58"/>
          <w:sz w:val="18"/>
          <w:szCs w:val="22"/>
          <w:lang w:val="en-US" w:eastAsia="en-US" w:bidi="ar-SA"/>
        </w:rPr>
        <w:t xml:space="preserve"> </w:t>
      </w:r>
      <w:r>
        <w:rPr>
          <w:rFonts w:ascii="JJEFFT+FZLanTingHei_LBJT-R-GBK" w:hAnsi="JJEFFT+FZLanTingHei_LBJT-R-GBK" w:cs="JJEFFT+FZLanTingHei_LBJT-R-GBK" w:eastAsiaTheme="minorEastAsia"/>
          <w:color w:val="FFFFFF"/>
          <w:spacing w:val="-6"/>
          <w:sz w:val="18"/>
          <w:szCs w:val="22"/>
          <w:lang w:val="en-US" w:eastAsia="en-US" w:bidi="ar-SA"/>
        </w:rPr>
        <w:t>联系电话：13203810897</w:t>
      </w:r>
    </w:p>
    <w:p>
      <w:pPr>
        <w:framePr w:w="3502" w:wrap="auto" w:vAnchor="margin" w:hAnchor="text" w:x="1136" w:y="10277"/>
        <w:widowControl w:val="0"/>
        <w:autoSpaceDE w:val="0"/>
        <w:autoSpaceDN w:val="0"/>
        <w:spacing w:line="239" w:lineRule="exact"/>
        <w:rPr>
          <w:rFonts w:hAnsiTheme="minorHAnsi" w:eastAsiaTheme="minorEastAsia" w:cstheme="minorBidi"/>
          <w:color w:val="000000"/>
          <w:sz w:val="21"/>
          <w:szCs w:val="22"/>
          <w:lang w:val="en-US" w:eastAsia="en-US" w:bidi="ar-SA"/>
        </w:rPr>
      </w:pPr>
      <w:r>
        <w:rPr>
          <w:rFonts w:ascii="JJEFFT+FZLanTingHei_LBJT-R-GBK" w:hAnsi="JJEFFT+FZLanTingHei_LBJT-R-GBK" w:cs="JJEFFT+FZLanTingHei_LBJT-R-GBK" w:eastAsiaTheme="minorEastAsia"/>
          <w:color w:val="FFFFFF"/>
          <w:spacing w:val="-5"/>
          <w:sz w:val="21"/>
          <w:szCs w:val="22"/>
          <w:lang w:val="en-US" w:eastAsia="en-US" w:bidi="ar-SA"/>
        </w:rPr>
        <w:t>公司邮箱：2167118764@qq.com</w:t>
      </w:r>
    </w:p>
    <w:p>
      <w:pPr>
        <w:framePr w:w="6219" w:wrap="auto" w:vAnchor="margin" w:hAnchor="text" w:x="1136" w:y="10634"/>
        <w:widowControl w:val="0"/>
        <w:autoSpaceDE w:val="0"/>
        <w:autoSpaceDN w:val="0"/>
        <w:spacing w:line="239" w:lineRule="exact"/>
        <w:rPr>
          <w:rFonts w:hAnsiTheme="minorHAnsi" w:eastAsiaTheme="minorEastAsia" w:cstheme="minorBidi"/>
          <w:color w:val="000000"/>
          <w:sz w:val="20"/>
          <w:szCs w:val="22"/>
          <w:lang w:val="en-US" w:eastAsia="en-US" w:bidi="ar-SA"/>
        </w:rPr>
      </w:pPr>
      <w:r>
        <w:rPr>
          <w:rFonts w:ascii="JJEFFT+FZLanTingHei_LBJT-R-GBK" w:hAnsi="JJEFFT+FZLanTingHei_LBJT-R-GBK" w:cs="JJEFFT+FZLanTingHei_LBJT-R-GBK" w:eastAsiaTheme="minorEastAsia"/>
          <w:color w:val="FFFFFF"/>
          <w:sz w:val="21"/>
          <w:szCs w:val="22"/>
          <w:lang w:val="en-US" w:eastAsia="en-US" w:bidi="ar-SA"/>
        </w:rPr>
        <w:t>公司地址：</w:t>
      </w:r>
      <w:r>
        <w:rPr>
          <w:rFonts w:ascii="JJEFFT+FZLanTingHei_LBJT-R-GBK" w:hAnsi="JJEFFT+FZLanTingHei_LBJT-R-GBK" w:cs="JJEFFT+FZLanTingHei_LBJT-R-GBK" w:eastAsiaTheme="minorEastAsia"/>
          <w:color w:val="FFFFFF"/>
          <w:spacing w:val="5"/>
          <w:sz w:val="20"/>
          <w:szCs w:val="22"/>
          <w:lang w:val="en-US" w:eastAsia="en-US" w:bidi="ar-SA"/>
        </w:rPr>
        <w:t>郑州市中原区国家大学科技园东区11号楼1702-1703室</w:t>
      </w:r>
    </w:p>
    <w:p>
      <w:pPr>
        <w:spacing w:line="0" w:lineRule="atLeast"/>
        <w:rPr>
          <w:rFonts w:ascii="Arial" w:hAnsiTheme="minorHAnsi" w:eastAsiaTheme="minorEastAsia" w:cstheme="minorBidi"/>
          <w:color w:val="FF0000"/>
          <w:sz w:val="2"/>
          <w:szCs w:val="22"/>
          <w:lang w:val="en-US" w:eastAsia="en-US" w:bidi="ar-SA"/>
        </w:rPr>
      </w:pPr>
      <w:r>
        <w:pict>
          <v:shape id="_x0000_s1064" o:spid="_x0000_s1064" o:spt="75" type="#_x0000_t75" style="position:absolute;left:0pt;margin-left:-1pt;margin-top:-1pt;height:597pt;width:795pt;mso-position-horizontal-relative:page;mso-position-vertical-relative:page;z-index:-251637760;mso-width-relative:page;mso-height-relative:page;" filled="f" o:preferrelative="t" stroked="f" coordsize="21600,21600">
            <v:path/>
            <v:fill on="f" focussize="0,0"/>
            <v:stroke on="f" joinstyle="miter"/>
            <v:imagedata r:id="rId43" o:title=""/>
            <o:lock v:ext="edit" aspectratio="t"/>
          </v:shape>
        </w:pict>
      </w:r>
    </w:p>
    <w:sectPr>
      <w:pgSz w:w="15860" w:h="11900" w:orient="landscape"/>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Calibri">
    <w:panose1 w:val="020F0502020204030204"/>
    <w:charset w:val="CC"/>
    <w:family w:val="swiss"/>
    <w:pitch w:val="default"/>
    <w:sig w:usb0="E4002EFF" w:usb1="C000247B" w:usb2="00000009" w:usb3="00000000" w:csb0="200001FF" w:csb1="00000000"/>
  </w:font>
  <w:font w:name="TRFIUG+NEU-B3">
    <w:altName w:val="Bell MT"/>
    <w:panose1 w:val="02020503000000020003"/>
    <w:charset w:val="01"/>
    <w:family w:val="roman"/>
    <w:pitch w:val="default"/>
    <w:sig w:usb0="00000000" w:usb1="00000000" w:usb2="01010101" w:usb3="01010101" w:csb0="01010101" w:csb1="01010101"/>
  </w:font>
  <w:font w:name="Bell MT">
    <w:panose1 w:val="02020503060305020303"/>
    <w:charset w:val="00"/>
    <w:family w:val="auto"/>
    <w:pitch w:val="default"/>
    <w:sig w:usb0="00000003" w:usb1="00000000" w:usb2="00000000" w:usb3="00000000" w:csb0="20000001" w:csb1="00000000"/>
  </w:font>
  <w:font w:name="DIIWRD+FZKai-Z03">
    <w:altName w:val="Viner Hand ITC"/>
    <w:panose1 w:val="03000509000000000000"/>
    <w:charset w:val="01"/>
    <w:family w:val="modern"/>
    <w:pitch w:val="default"/>
    <w:sig w:usb0="00000000" w:usb1="00000000" w:usb2="01010101" w:usb3="01010101" w:csb0="01010101" w:csb1="01010101"/>
  </w:font>
  <w:font w:name="Viner Hand ITC">
    <w:panose1 w:val="03070502030502020203"/>
    <w:charset w:val="00"/>
    <w:family w:val="auto"/>
    <w:pitch w:val="default"/>
    <w:sig w:usb0="00000003" w:usb1="00000000" w:usb2="00000000" w:usb3="00000000" w:csb0="20000001" w:csb1="00000000"/>
  </w:font>
  <w:font w:name="DVJMDH+SourceHanSerifCN-SemiBol">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UHRDD+SourceHanSerifCN-Heavy">
    <w:altName w:val="Sitka Text"/>
    <w:panose1 w:val="02000500000000000000"/>
    <w:charset w:val="01"/>
    <w:family w:val="auto"/>
    <w:pitch w:val="default"/>
    <w:sig w:usb0="00000000" w:usb1="00000000" w:usb2="01010101" w:usb3="01010101" w:csb0="01010101" w:csb1="01010101"/>
  </w:font>
  <w:font w:name="Sitka Text">
    <w:panose1 w:val="02000505000000020004"/>
    <w:charset w:val="00"/>
    <w:family w:val="auto"/>
    <w:pitch w:val="default"/>
    <w:sig w:usb0="A00002EF" w:usb1="4000204B" w:usb2="00000000" w:usb3="00000000" w:csb0="2000019F" w:csb1="00000000"/>
  </w:font>
  <w:font w:name="PBEARK+SourceHanSerifCN-SemiBol">
    <w:altName w:val="Segoe Print"/>
    <w:panose1 w:val="00000000000000000000"/>
    <w:charset w:val="00"/>
    <w:family w:val="auto"/>
    <w:pitch w:val="default"/>
    <w:sig w:usb0="00000000" w:usb1="00000000" w:usb2="00000000" w:usb3="00000000" w:csb0="00000000" w:csb1="00000000"/>
  </w:font>
  <w:font w:name="ANCNKJ+FZLanTingHei_LBJT-DB-GBK">
    <w:altName w:val="Wide Latin"/>
    <w:panose1 w:val="02000000000000000000"/>
    <w:charset w:val="01"/>
    <w:family w:val="auto"/>
    <w:pitch w:val="default"/>
    <w:sig w:usb0="00000000" w:usb1="00000000" w:usb2="01010101" w:usb3="01010101" w:csb0="01010101" w:csb1="01010101"/>
  </w:font>
  <w:font w:name="Wide Latin">
    <w:panose1 w:val="020A0A07050505020404"/>
    <w:charset w:val="00"/>
    <w:family w:val="auto"/>
    <w:pitch w:val="default"/>
    <w:sig w:usb0="00000003" w:usb1="00000000" w:usb2="00000000" w:usb3="00000000" w:csb0="20000001" w:csb1="00000000"/>
  </w:font>
  <w:font w:name="LRJKFF+FZYaSong_LBJT-H-GBK">
    <w:altName w:val="Wide Latin"/>
    <w:panose1 w:val="02000000000000000000"/>
    <w:charset w:val="01"/>
    <w:family w:val="auto"/>
    <w:pitch w:val="default"/>
    <w:sig w:usb0="00000000" w:usb1="00000000" w:usb2="01010101" w:usb3="01010101" w:csb0="01010101" w:csb1="01010101"/>
  </w:font>
  <w:font w:name="SRDCNO+FZLanTingHeiS_LBJT-DB1-G">
    <w:altName w:val="Segoe Print"/>
    <w:panose1 w:val="00000000000000000000"/>
    <w:charset w:val="00"/>
    <w:family w:val="auto"/>
    <w:pitch w:val="default"/>
    <w:sig w:usb0="00000000" w:usb1="00000000" w:usb2="00000000" w:usb3="00000000" w:csb0="00000000" w:csb1="00000000"/>
  </w:font>
  <w:font w:name="HPGOQL+SourceHanSerifCN-SemiBol">
    <w:altName w:val="Segoe Print"/>
    <w:panose1 w:val="00000000000000000000"/>
    <w:charset w:val="00"/>
    <w:family w:val="auto"/>
    <w:pitch w:val="default"/>
    <w:sig w:usb0="00000000" w:usb1="00000000" w:usb2="00000000" w:usb3="00000000" w:csb0="00000000" w:csb1="00000000"/>
  </w:font>
  <w:font w:name="GFACSO+FZYaSongS_LBJT-M-GB">
    <w:altName w:val="Wide Latin"/>
    <w:panose1 w:val="02000000000000000000"/>
    <w:charset w:val="01"/>
    <w:family w:val="auto"/>
    <w:pitch w:val="default"/>
    <w:sig w:usb0="00000000" w:usb1="00000000" w:usb2="01010101" w:usb3="01010101" w:csb0="01010101" w:csb1="01010101"/>
  </w:font>
  <w:font w:name="JQSCVN+SourceHanSansCN-Normal">
    <w:altName w:val="Sitka Text"/>
    <w:panose1 w:val="02000500000000000000"/>
    <w:charset w:val="01"/>
    <w:family w:val="auto"/>
    <w:pitch w:val="default"/>
    <w:sig w:usb0="00000000" w:usb1="00000000" w:usb2="01010101" w:usb3="01010101" w:csb0="01010101" w:csb1="01010101"/>
  </w:font>
  <w:font w:name="KDENRO+AdobeHeitiStd-Regular">
    <w:altName w:val="Sitka Text"/>
    <w:panose1 w:val="02000500000000000000"/>
    <w:charset w:val="01"/>
    <w:family w:val="auto"/>
    <w:pitch w:val="default"/>
    <w:sig w:usb0="00000000" w:usb1="00000000" w:usb2="01010101" w:usb3="01010101" w:csb0="01010101" w:csb1="01010101"/>
  </w:font>
  <w:font w:name="NWIQOD+FZLanTingHei_LBJT-DB-GBK">
    <w:altName w:val="Wide Latin"/>
    <w:panose1 w:val="02000000000000000000"/>
    <w:charset w:val="01"/>
    <w:family w:val="auto"/>
    <w:pitch w:val="default"/>
    <w:sig w:usb0="00000000" w:usb1="00000000" w:usb2="01010101" w:usb3="01010101" w:csb0="01010101" w:csb1="01010101"/>
  </w:font>
  <w:font w:name="AMGDFW+FZYaSong_LBJT-H-GBK">
    <w:altName w:val="Wide Latin"/>
    <w:panose1 w:val="02000000000000000000"/>
    <w:charset w:val="01"/>
    <w:family w:val="auto"/>
    <w:pitch w:val="default"/>
    <w:sig w:usb0="00000000" w:usb1="00000000" w:usb2="01010101" w:usb3="01010101" w:csb0="01010101" w:csb1="01010101"/>
  </w:font>
  <w:font w:name="GQWGVW+SourceHanSansCN-Normal">
    <w:altName w:val="Sitka Text"/>
    <w:panose1 w:val="02000500000000000000"/>
    <w:charset w:val="01"/>
    <w:family w:val="auto"/>
    <w:pitch w:val="default"/>
    <w:sig w:usb0="00000000" w:usb1="00000000" w:usb2="01010101" w:usb3="01010101" w:csb0="01010101" w:csb1="01010101"/>
  </w:font>
  <w:font w:name="MCDMHW+FZLanTingHeiS_LBJT-DB1-G">
    <w:altName w:val="Segoe Print"/>
    <w:panose1 w:val="00000000000000000000"/>
    <w:charset w:val="00"/>
    <w:family w:val="auto"/>
    <w:pitch w:val="default"/>
    <w:sig w:usb0="00000000" w:usb1="00000000" w:usb2="00000000" w:usb3="00000000" w:csb0="00000000" w:csb1="00000000"/>
  </w:font>
  <w:font w:name="CFPSOA+*SimSun-290-Identity-H">
    <w:altName w:val="Sitka Text"/>
    <w:panose1 w:val="02000500000000000000"/>
    <w:charset w:val="01"/>
    <w:family w:val="auto"/>
    <w:pitch w:val="default"/>
    <w:sig w:usb0="00000000" w:usb1="00000000" w:usb2="01010101" w:usb3="01010101" w:csb0="01010101" w:csb1="01010101"/>
  </w:font>
  <w:font w:name="WAAAAU+*SimSun-289-Identity-H">
    <w:altName w:val="Sitka Text"/>
    <w:panose1 w:val="02000500000000000000"/>
    <w:charset w:val="01"/>
    <w:family w:val="auto"/>
    <w:pitch w:val="default"/>
    <w:sig w:usb0="00000000" w:usb1="00000000" w:usb2="01010101" w:usb3="01010101" w:csb0="01010101" w:csb1="01010101"/>
  </w:font>
  <w:font w:name="BHHWAC+FZLanTingHei_LBJT-DB-GBK">
    <w:altName w:val="Wide Latin"/>
    <w:panose1 w:val="02000000000000000000"/>
    <w:charset w:val="01"/>
    <w:family w:val="auto"/>
    <w:pitch w:val="default"/>
    <w:sig w:usb0="00000000" w:usb1="00000000" w:usb2="01010101" w:usb3="01010101" w:csb0="01010101" w:csb1="01010101"/>
  </w:font>
  <w:font w:name="SMRDIK+FZYaSong_LBJT-H-GBK">
    <w:altName w:val="Wide Latin"/>
    <w:panose1 w:val="02000000000000000000"/>
    <w:charset w:val="01"/>
    <w:family w:val="auto"/>
    <w:pitch w:val="default"/>
    <w:sig w:usb0="00000000" w:usb1="00000000" w:usb2="01010101" w:usb3="01010101" w:csb0="01010101" w:csb1="01010101"/>
  </w:font>
  <w:font w:name="TIBMTW+FZLanTingHeiS_LBJT-DB1-G">
    <w:altName w:val="Segoe Print"/>
    <w:panose1 w:val="00000000000000000000"/>
    <w:charset w:val="00"/>
    <w:family w:val="auto"/>
    <w:pitch w:val="default"/>
    <w:sig w:usb0="00000000" w:usb1="00000000" w:usb2="00000000" w:usb3="00000000" w:csb0="00000000" w:csb1="00000000"/>
  </w:font>
  <w:font w:name="NJDTEQ+SourceHanSansCN-Normal">
    <w:altName w:val="Sitka Text"/>
    <w:panose1 w:val="02000500000000000000"/>
    <w:charset w:val="01"/>
    <w:family w:val="auto"/>
    <w:pitch w:val="default"/>
    <w:sig w:usb0="00000000" w:usb1="00000000" w:usb2="01010101" w:usb3="01010101" w:csb0="01010101" w:csb1="01010101"/>
  </w:font>
  <w:font w:name="WBUPAF+FZLanTingHei_LBJT-DB-GBK">
    <w:altName w:val="Wide Latin"/>
    <w:panose1 w:val="02000000000000000000"/>
    <w:charset w:val="01"/>
    <w:family w:val="auto"/>
    <w:pitch w:val="default"/>
    <w:sig w:usb0="00000000" w:usb1="00000000" w:usb2="01010101" w:usb3="01010101" w:csb0="01010101" w:csb1="01010101"/>
  </w:font>
  <w:font w:name="SLLRQL+SourceHanSansCN-Normal">
    <w:altName w:val="Sitka Text"/>
    <w:panose1 w:val="02000500000000000000"/>
    <w:charset w:val="01"/>
    <w:family w:val="auto"/>
    <w:pitch w:val="default"/>
    <w:sig w:usb0="00000000" w:usb1="00000000" w:usb2="01010101" w:usb3="01010101" w:csb0="01010101" w:csb1="01010101"/>
  </w:font>
  <w:font w:name="ATDBVE+FZYaSong_LBJT-H-GBK">
    <w:altName w:val="Wide Latin"/>
    <w:panose1 w:val="02000000000000000000"/>
    <w:charset w:val="01"/>
    <w:family w:val="auto"/>
    <w:pitch w:val="default"/>
    <w:sig w:usb0="00000000" w:usb1="00000000" w:usb2="01010101" w:usb3="01010101" w:csb0="01010101" w:csb1="01010101"/>
  </w:font>
  <w:font w:name="UGWFQB+FZLanTingHeiS_LBJT-DB1-G">
    <w:altName w:val="Segoe Print"/>
    <w:panose1 w:val="00000000000000000000"/>
    <w:charset w:val="00"/>
    <w:family w:val="auto"/>
    <w:pitch w:val="default"/>
    <w:sig w:usb0="00000000" w:usb1="00000000" w:usb2="00000000" w:usb3="00000000" w:csb0="00000000" w:csb1="00000000"/>
  </w:font>
  <w:font w:name="IMNBAP+SourceHanSansCN-Medium">
    <w:altName w:val="Sitka Text"/>
    <w:panose1 w:val="02000500000000000000"/>
    <w:charset w:val="01"/>
    <w:family w:val="auto"/>
    <w:pitch w:val="default"/>
    <w:sig w:usb0="00000000" w:usb1="00000000" w:usb2="01010101" w:usb3="01010101" w:csb0="01010101" w:csb1="01010101"/>
  </w:font>
  <w:font w:name="EBUGWB+SourceHanSansCN-Normal">
    <w:altName w:val="Sitka Text"/>
    <w:panose1 w:val="02000500000000000000"/>
    <w:charset w:val="01"/>
    <w:family w:val="auto"/>
    <w:pitch w:val="default"/>
    <w:sig w:usb0="00000000" w:usb1="00000000" w:usb2="01010101" w:usb3="01010101" w:csb0="01010101" w:csb1="01010101"/>
  </w:font>
  <w:font w:name="STGBLO+SourceHanSansCN-Medium">
    <w:altName w:val="Sitka Text"/>
    <w:panose1 w:val="02000500000000000000"/>
    <w:charset w:val="01"/>
    <w:family w:val="auto"/>
    <w:pitch w:val="default"/>
    <w:sig w:usb0="00000000" w:usb1="00000000" w:usb2="01010101" w:usb3="01010101" w:csb0="01010101" w:csb1="01010101"/>
  </w:font>
  <w:font w:name="JVICIM+FZLanTingHei_LBJT-DB-GBK">
    <w:altName w:val="Wide Latin"/>
    <w:panose1 w:val="02000000000000000000"/>
    <w:charset w:val="01"/>
    <w:family w:val="auto"/>
    <w:pitch w:val="default"/>
    <w:sig w:usb0="00000000" w:usb1="00000000" w:usb2="01010101" w:usb3="01010101" w:csb0="01010101" w:csb1="01010101"/>
  </w:font>
  <w:font w:name="AUAOJU+SourceHanSansCN-Normal">
    <w:altName w:val="Sitka Text"/>
    <w:panose1 w:val="02000500000000000000"/>
    <w:charset w:val="01"/>
    <w:family w:val="auto"/>
    <w:pitch w:val="default"/>
    <w:sig w:usb0="00000000" w:usb1="00000000" w:usb2="01010101" w:usb3="01010101" w:csb0="01010101" w:csb1="01010101"/>
  </w:font>
  <w:font w:name="MTPJUO+SourceHanSansCN-Normal">
    <w:altName w:val="Sitka Text"/>
    <w:panose1 w:val="02000500000000000000"/>
    <w:charset w:val="01"/>
    <w:family w:val="auto"/>
    <w:pitch w:val="default"/>
    <w:sig w:usb0="00000000" w:usb1="00000000" w:usb2="01010101" w:usb3="01010101" w:csb0="01010101" w:csb1="01010101"/>
  </w:font>
  <w:font w:name="PQOAWB+FZYaSong_LBJT-H-GBK">
    <w:altName w:val="Wide Latin"/>
    <w:panose1 w:val="02000000000000000000"/>
    <w:charset w:val="01"/>
    <w:family w:val="auto"/>
    <w:pitch w:val="default"/>
    <w:sig w:usb0="00000000" w:usb1="00000000" w:usb2="01010101" w:usb3="01010101" w:csb0="01010101" w:csb1="01010101"/>
  </w:font>
  <w:font w:name="UILRJJ+FZLanTingHeiS_LBJT-DB1-G">
    <w:altName w:val="Segoe Print"/>
    <w:panose1 w:val="00000000000000000000"/>
    <w:charset w:val="00"/>
    <w:family w:val="auto"/>
    <w:pitch w:val="default"/>
    <w:sig w:usb0="00000000" w:usb1="00000000" w:usb2="00000000" w:usb3="00000000" w:csb0="00000000" w:csb1="00000000"/>
  </w:font>
  <w:font w:name="MVBDQJ+FZLanTingHei_LBJT-R-GBK">
    <w:altName w:val="Wide Latin"/>
    <w:panose1 w:val="02000000000000000000"/>
    <w:charset w:val="01"/>
    <w:family w:val="auto"/>
    <w:pitch w:val="default"/>
    <w:sig w:usb0="00000000" w:usb1="00000000" w:usb2="01010101" w:usb3="01010101" w:csb0="01010101" w:csb1="01010101"/>
  </w:font>
  <w:font w:name="MBTPIA+SourceHanSansCN-Bold">
    <w:altName w:val="Sitka Text"/>
    <w:panose1 w:val="02000500000000000000"/>
    <w:charset w:val="01"/>
    <w:family w:val="auto"/>
    <w:pitch w:val="default"/>
    <w:sig w:usb0="00000000" w:usb1="00000000" w:usb2="01010101" w:usb3="01010101" w:csb0="01010101" w:csb1="01010101"/>
  </w:font>
  <w:font w:name="MGGIAP+FZLanTingHei_LBJT-DB-GBK">
    <w:altName w:val="Wide Latin"/>
    <w:panose1 w:val="02000000000000000000"/>
    <w:charset w:val="01"/>
    <w:family w:val="auto"/>
    <w:pitch w:val="default"/>
    <w:sig w:usb0="00000000" w:usb1="00000000" w:usb2="01010101" w:usb3="01010101" w:csb0="01010101" w:csb1="01010101"/>
  </w:font>
  <w:font w:name="PCBIRJ+FZYaSong_LBJT-H-GBK">
    <w:altName w:val="Wide Latin"/>
    <w:panose1 w:val="02000000000000000000"/>
    <w:charset w:val="01"/>
    <w:family w:val="auto"/>
    <w:pitch w:val="default"/>
    <w:sig w:usb0="00000000" w:usb1="00000000" w:usb2="01010101" w:usb3="01010101" w:csb0="01010101" w:csb1="01010101"/>
  </w:font>
  <w:font w:name="KPDBAU+FZLanTingHeiS_LBJT-DB1-G">
    <w:altName w:val="Segoe Print"/>
    <w:panose1 w:val="00000000000000000000"/>
    <w:charset w:val="00"/>
    <w:family w:val="auto"/>
    <w:pitch w:val="default"/>
    <w:sig w:usb0="00000000" w:usb1="00000000" w:usb2="00000000" w:usb3="00000000" w:csb0="00000000" w:csb1="00000000"/>
  </w:font>
  <w:font w:name="SFTSCU+FZLanTingHei_LBJT-R-GBK">
    <w:altName w:val="Wide Latin"/>
    <w:panose1 w:val="02000000000000000000"/>
    <w:charset w:val="01"/>
    <w:family w:val="auto"/>
    <w:pitch w:val="default"/>
    <w:sig w:usb0="00000000" w:usb1="00000000" w:usb2="01010101" w:usb3="01010101" w:csb0="01010101" w:csb1="01010101"/>
  </w:font>
  <w:font w:name="QNJSLW+SourceHanSansCN-Normal">
    <w:altName w:val="Sitka Text"/>
    <w:panose1 w:val="02000500000000000000"/>
    <w:charset w:val="01"/>
    <w:family w:val="auto"/>
    <w:pitch w:val="default"/>
    <w:sig w:usb0="00000000" w:usb1="00000000" w:usb2="01010101" w:usb3="01010101" w:csb0="01010101" w:csb1="01010101"/>
  </w:font>
  <w:font w:name="VIVNVB+SourceHanSansCN-Bold">
    <w:altName w:val="Sitka Text"/>
    <w:panose1 w:val="02000500000000000000"/>
    <w:charset w:val="01"/>
    <w:family w:val="auto"/>
    <w:pitch w:val="default"/>
    <w:sig w:usb0="00000000" w:usb1="00000000" w:usb2="01010101" w:usb3="01010101" w:csb0="01010101" w:csb1="01010101"/>
  </w:font>
  <w:font w:name="JKMQKC+FZLanTingHei_LBJT-DB-GBK">
    <w:altName w:val="Wide Latin"/>
    <w:panose1 w:val="02000000000000000000"/>
    <w:charset w:val="01"/>
    <w:family w:val="auto"/>
    <w:pitch w:val="default"/>
    <w:sig w:usb0="00000000" w:usb1="00000000" w:usb2="01010101" w:usb3="01010101" w:csb0="01010101" w:csb1="01010101"/>
  </w:font>
  <w:font w:name="GCPLFK+FZYaSong_LBJT-H-GBK">
    <w:altName w:val="Wide Latin"/>
    <w:panose1 w:val="02000000000000000000"/>
    <w:charset w:val="01"/>
    <w:family w:val="auto"/>
    <w:pitch w:val="default"/>
    <w:sig w:usb0="00000000" w:usb1="00000000" w:usb2="01010101" w:usb3="01010101" w:csb0="01010101" w:csb1="01010101"/>
  </w:font>
  <w:font w:name="QKUJAF+FZLanTingHeiS_LBJT-DB1-G">
    <w:altName w:val="Segoe Print"/>
    <w:panose1 w:val="00000000000000000000"/>
    <w:charset w:val="00"/>
    <w:family w:val="auto"/>
    <w:pitch w:val="default"/>
    <w:sig w:usb0="00000000" w:usb1="00000000" w:usb2="00000000" w:usb3="00000000" w:csb0="00000000" w:csb1="00000000"/>
  </w:font>
  <w:font w:name="HULQOL+SourceHanSansCN-Medium">
    <w:altName w:val="Sitka Text"/>
    <w:panose1 w:val="02000500000000000000"/>
    <w:charset w:val="01"/>
    <w:family w:val="auto"/>
    <w:pitch w:val="default"/>
    <w:sig w:usb0="00000000" w:usb1="00000000" w:usb2="01010101" w:usb3="01010101" w:csb0="01010101" w:csb1="01010101"/>
  </w:font>
  <w:font w:name="DSTRIM+FZLanTingHei_LBJT-DB-GBK">
    <w:altName w:val="Wide Latin"/>
    <w:panose1 w:val="02000000000000000000"/>
    <w:charset w:val="01"/>
    <w:family w:val="auto"/>
    <w:pitch w:val="default"/>
    <w:sig w:usb0="00000000" w:usb1="00000000" w:usb2="01010101" w:usb3="01010101" w:csb0="01010101" w:csb1="01010101"/>
  </w:font>
  <w:font w:name="FJKCFP+FZYaSong_LBJT-H-GBK">
    <w:altName w:val="Wide Latin"/>
    <w:panose1 w:val="02000000000000000000"/>
    <w:charset w:val="01"/>
    <w:family w:val="auto"/>
    <w:pitch w:val="default"/>
    <w:sig w:usb0="00000000" w:usb1="00000000" w:usb2="01010101" w:usb3="01010101" w:csb0="01010101" w:csb1="01010101"/>
  </w:font>
  <w:font w:name="JGMIAD+FZLanTingHeiS_LBJT-DB1-G">
    <w:altName w:val="Segoe Print"/>
    <w:panose1 w:val="00000000000000000000"/>
    <w:charset w:val="00"/>
    <w:family w:val="auto"/>
    <w:pitch w:val="default"/>
    <w:sig w:usb0="00000000" w:usb1="00000000" w:usb2="00000000" w:usb3="00000000" w:csb0="00000000" w:csb1="00000000"/>
  </w:font>
  <w:font w:name="QRWUWI+FZLanTingHei_LBJT-DB-GBK">
    <w:altName w:val="Wide Latin"/>
    <w:panose1 w:val="02000000000000000000"/>
    <w:charset w:val="01"/>
    <w:family w:val="auto"/>
    <w:pitch w:val="default"/>
    <w:sig w:usb0="00000000" w:usb1="00000000" w:usb2="01010101" w:usb3="01010101" w:csb0="01010101" w:csb1="01010101"/>
  </w:font>
  <w:font w:name="ILAOHW+FZYaSong_LBJT-H-GBK">
    <w:altName w:val="Wide Latin"/>
    <w:panose1 w:val="02000000000000000000"/>
    <w:charset w:val="01"/>
    <w:family w:val="auto"/>
    <w:pitch w:val="default"/>
    <w:sig w:usb0="00000000" w:usb1="00000000" w:usb2="01010101" w:usb3="01010101" w:csb0="01010101" w:csb1="01010101"/>
  </w:font>
  <w:font w:name="REFRJE+FZLanTingHeiS_LBJT-DB1-G">
    <w:altName w:val="Segoe Print"/>
    <w:panose1 w:val="00000000000000000000"/>
    <w:charset w:val="00"/>
    <w:family w:val="auto"/>
    <w:pitch w:val="default"/>
    <w:sig w:usb0="00000000" w:usb1="00000000" w:usb2="00000000" w:usb3="00000000" w:csb0="00000000" w:csb1="00000000"/>
  </w:font>
  <w:font w:name="SIHREE+FZLanTingHei_LBJT-DB-GBK">
    <w:altName w:val="Wide Latin"/>
    <w:panose1 w:val="02000000000000000000"/>
    <w:charset w:val="01"/>
    <w:family w:val="auto"/>
    <w:pitch w:val="default"/>
    <w:sig w:usb0="00000000" w:usb1="00000000" w:usb2="01010101" w:usb3="01010101" w:csb0="01010101" w:csb1="01010101"/>
  </w:font>
  <w:font w:name="AHMDEP+FZYaSong_LBJT-H-GBK">
    <w:altName w:val="Wide Latin"/>
    <w:panose1 w:val="02000000000000000000"/>
    <w:charset w:val="01"/>
    <w:family w:val="auto"/>
    <w:pitch w:val="default"/>
    <w:sig w:usb0="00000000" w:usb1="00000000" w:usb2="01010101" w:usb3="01010101" w:csb0="01010101" w:csb1="01010101"/>
  </w:font>
  <w:font w:name="VKEATR+FZLanTingHeiS_LBJT-DB1-G">
    <w:altName w:val="Segoe Print"/>
    <w:panose1 w:val="00000000000000000000"/>
    <w:charset w:val="00"/>
    <w:family w:val="auto"/>
    <w:pitch w:val="default"/>
    <w:sig w:usb0="00000000" w:usb1="00000000" w:usb2="00000000" w:usb3="00000000" w:csb0="00000000" w:csb1="00000000"/>
  </w:font>
  <w:font w:name="NTSSDU+FZLanTingHei_LBJT-DB-GBK">
    <w:altName w:val="Wide Latin"/>
    <w:panose1 w:val="02000000000000000000"/>
    <w:charset w:val="01"/>
    <w:family w:val="auto"/>
    <w:pitch w:val="default"/>
    <w:sig w:usb0="00000000" w:usb1="00000000" w:usb2="01010101" w:usb3="01010101" w:csb0="01010101" w:csb1="01010101"/>
  </w:font>
  <w:font w:name="EPAIGP+FZLanTingHei_LBJT-R-GBK">
    <w:altName w:val="Wide Latin"/>
    <w:panose1 w:val="02000000000000000000"/>
    <w:charset w:val="01"/>
    <w:family w:val="auto"/>
    <w:pitch w:val="default"/>
    <w:sig w:usb0="00000000" w:usb1="00000000" w:usb2="01010101" w:usb3="01010101" w:csb0="01010101" w:csb1="01010101"/>
  </w:font>
  <w:font w:name="JJEFFT+FZLanTingHei_LBJT-R-GBK">
    <w:altName w:val="Wide Latin"/>
    <w:panose1 w:val="02000000000000000000"/>
    <w:charset w:val="01"/>
    <w:family w:val="auto"/>
    <w:pitch w:val="default"/>
    <w:sig w:usb0="00000000" w:usb1="00000000" w:usb2="01010101" w:usb3="01010101" w:csb0="01010101" w:csb1="01010101"/>
  </w:font>
  <w:font w:name="GHUGIB+FZKai-Z03">
    <w:altName w:val="Viner Hand ITC"/>
    <w:panose1 w:val="03000509000000000000"/>
    <w:charset w:val="01"/>
    <w:family w:val="modern"/>
    <w:pitch w:val="default"/>
    <w:sig w:usb0="00000000" w:usb1="00000000" w:usb2="01010101" w:usb3="01010101" w:csb0="01010101" w:csb1="010101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A77B3E"/>
    <w:rsid w:val="00CA2A55"/>
    <w:rsid w:val="702C469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1</Pages>
  <Words>0</Words>
  <Characters>0</Characters>
  <Lines>1</Lines>
  <Paragraphs>1</Paragraphs>
  <TotalTime>1</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2022-01-16T05:32:22Z</dcterms:created>
  <dc:creator>lenovo</dc:creator>
  <cp:lastModifiedBy>郑州科技咨询杨文孝</cp:lastModifiedBy>
  <dcterms:modified xsi:type="dcterms:W3CDTF">2022-01-16T05:33:51Z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0BCE76C13BCB4C89A174419AC4FA1794</vt:lpwstr>
  </property>
</Properties>
</file>